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AB" w:rsidRDefault="006B19AB" w:rsidP="00106145">
      <w:pPr>
        <w:widowControl/>
        <w:tabs>
          <w:tab w:val="left" w:pos="1440"/>
        </w:tabs>
        <w:adjustRightInd w:val="0"/>
        <w:spacing w:line="500" w:lineRule="exact"/>
        <w:jc w:val="center"/>
        <w:rPr>
          <w:rFonts w:ascii="仿宋" w:eastAsia="仿宋" w:hAnsi="仿宋" w:cs="宋体"/>
          <w:color w:val="333333"/>
          <w:kern w:val="0"/>
          <w:sz w:val="32"/>
          <w:szCs w:val="32"/>
        </w:rPr>
      </w:pPr>
    </w:p>
    <w:p w:rsidR="006B19AB" w:rsidRDefault="006B19AB" w:rsidP="00106145">
      <w:pPr>
        <w:widowControl/>
        <w:tabs>
          <w:tab w:val="left" w:pos="1440"/>
        </w:tabs>
        <w:adjustRightInd w:val="0"/>
        <w:spacing w:line="500" w:lineRule="exact"/>
        <w:jc w:val="center"/>
        <w:rPr>
          <w:rFonts w:ascii="仿宋" w:eastAsia="仿宋" w:hAnsi="仿宋" w:cs="宋体"/>
          <w:color w:val="333333"/>
          <w:kern w:val="0"/>
          <w:sz w:val="32"/>
          <w:szCs w:val="32"/>
        </w:rPr>
      </w:pPr>
    </w:p>
    <w:p w:rsidR="008555C6" w:rsidRDefault="008555C6" w:rsidP="00106145">
      <w:pPr>
        <w:widowControl/>
        <w:tabs>
          <w:tab w:val="left" w:pos="1440"/>
        </w:tabs>
        <w:adjustRightInd w:val="0"/>
        <w:spacing w:line="500" w:lineRule="exact"/>
        <w:jc w:val="center"/>
        <w:rPr>
          <w:rFonts w:ascii="宋体" w:eastAsia="宋体" w:hAnsi="宋体" w:cs="宋体"/>
          <w:b/>
          <w:color w:val="333333"/>
          <w:kern w:val="0"/>
          <w:sz w:val="44"/>
          <w:szCs w:val="44"/>
        </w:rPr>
      </w:pPr>
    </w:p>
    <w:p w:rsidR="00594305" w:rsidRPr="006B19AB" w:rsidRDefault="00594305" w:rsidP="00594305">
      <w:pPr>
        <w:widowControl/>
        <w:tabs>
          <w:tab w:val="left" w:pos="1440"/>
        </w:tabs>
        <w:adjustRightInd w:val="0"/>
        <w:spacing w:line="500" w:lineRule="exact"/>
        <w:jc w:val="center"/>
        <w:rPr>
          <w:rFonts w:ascii="仿宋" w:eastAsia="仿宋" w:hAnsi="仿宋" w:cs="宋体"/>
          <w:color w:val="333333"/>
          <w:kern w:val="0"/>
          <w:sz w:val="32"/>
          <w:szCs w:val="32"/>
        </w:rPr>
      </w:pPr>
      <w:r w:rsidRPr="006B19AB">
        <w:rPr>
          <w:rFonts w:ascii="仿宋" w:eastAsia="仿宋" w:hAnsi="仿宋" w:cs="宋体"/>
          <w:color w:val="333333"/>
          <w:kern w:val="0"/>
          <w:sz w:val="32"/>
          <w:szCs w:val="32"/>
        </w:rPr>
        <w:t>院党字</w:t>
      </w:r>
      <w:r>
        <w:rPr>
          <w:rFonts w:ascii="仿宋" w:eastAsia="仿宋" w:hAnsi="仿宋" w:cs="宋体" w:hint="eastAsia"/>
          <w:color w:val="333333"/>
          <w:kern w:val="0"/>
          <w:sz w:val="32"/>
          <w:szCs w:val="32"/>
        </w:rPr>
        <w:t>（2017）06号</w:t>
      </w:r>
    </w:p>
    <w:p w:rsidR="006B19AB" w:rsidRDefault="006B19AB" w:rsidP="00106145">
      <w:pPr>
        <w:widowControl/>
        <w:tabs>
          <w:tab w:val="left" w:pos="1440"/>
        </w:tabs>
        <w:adjustRightInd w:val="0"/>
        <w:spacing w:line="500" w:lineRule="exact"/>
        <w:jc w:val="center"/>
        <w:rPr>
          <w:rFonts w:ascii="宋体" w:eastAsia="宋体" w:hAnsi="宋体" w:cs="宋体" w:hint="eastAsia"/>
          <w:b/>
          <w:color w:val="333333"/>
          <w:kern w:val="0"/>
          <w:sz w:val="44"/>
          <w:szCs w:val="44"/>
        </w:rPr>
      </w:pPr>
    </w:p>
    <w:p w:rsidR="008555C6" w:rsidRDefault="008555C6" w:rsidP="00106145">
      <w:pPr>
        <w:widowControl/>
        <w:tabs>
          <w:tab w:val="left" w:pos="1440"/>
        </w:tabs>
        <w:adjustRightInd w:val="0"/>
        <w:spacing w:line="500" w:lineRule="exact"/>
        <w:jc w:val="center"/>
        <w:rPr>
          <w:rFonts w:ascii="宋体" w:eastAsia="宋体" w:hAnsi="宋体" w:cs="宋体"/>
          <w:b/>
          <w:color w:val="333333"/>
          <w:kern w:val="0"/>
          <w:sz w:val="44"/>
          <w:szCs w:val="44"/>
        </w:rPr>
      </w:pPr>
    </w:p>
    <w:p w:rsidR="00170AAC" w:rsidRDefault="004927D9" w:rsidP="00106145">
      <w:pPr>
        <w:widowControl/>
        <w:tabs>
          <w:tab w:val="left" w:pos="1440"/>
        </w:tabs>
        <w:adjustRightInd w:val="0"/>
        <w:spacing w:line="500" w:lineRule="exact"/>
        <w:jc w:val="center"/>
        <w:rPr>
          <w:rFonts w:ascii="宋体" w:eastAsia="宋体" w:hAnsi="宋体" w:cs="宋体"/>
          <w:b/>
          <w:color w:val="333333"/>
          <w:kern w:val="0"/>
          <w:sz w:val="44"/>
          <w:szCs w:val="44"/>
        </w:rPr>
      </w:pPr>
      <w:r w:rsidRPr="00170AAC">
        <w:rPr>
          <w:rFonts w:ascii="宋体" w:eastAsia="宋体" w:hAnsi="宋体" w:cs="宋体" w:hint="eastAsia"/>
          <w:b/>
          <w:color w:val="333333"/>
          <w:kern w:val="0"/>
          <w:sz w:val="44"/>
          <w:szCs w:val="44"/>
        </w:rPr>
        <w:t>中共南航</w:t>
      </w:r>
      <w:r w:rsidR="0099484F" w:rsidRPr="00170AAC">
        <w:rPr>
          <w:rFonts w:ascii="宋体" w:eastAsia="宋体" w:hAnsi="宋体" w:cs="宋体" w:hint="eastAsia"/>
          <w:b/>
          <w:color w:val="333333"/>
          <w:kern w:val="0"/>
          <w:sz w:val="44"/>
          <w:szCs w:val="44"/>
        </w:rPr>
        <w:t>理学院</w:t>
      </w:r>
      <w:r w:rsidRPr="00170AAC">
        <w:rPr>
          <w:rFonts w:ascii="宋体" w:eastAsia="宋体" w:hAnsi="宋体" w:cs="宋体" w:hint="eastAsia"/>
          <w:b/>
          <w:color w:val="333333"/>
          <w:kern w:val="0"/>
          <w:sz w:val="44"/>
          <w:szCs w:val="44"/>
        </w:rPr>
        <w:t>委员会</w:t>
      </w:r>
    </w:p>
    <w:p w:rsidR="00BD6E33" w:rsidRPr="00170AAC" w:rsidRDefault="003571D2" w:rsidP="008555C6">
      <w:pPr>
        <w:widowControl/>
        <w:tabs>
          <w:tab w:val="left" w:pos="1440"/>
        </w:tabs>
        <w:adjustRightInd w:val="0"/>
        <w:spacing w:line="500" w:lineRule="exact"/>
        <w:jc w:val="center"/>
        <w:rPr>
          <w:rFonts w:ascii="宋体" w:eastAsia="宋体" w:hAnsi="宋体" w:cs="宋体" w:hint="eastAsia"/>
          <w:b/>
          <w:color w:val="333333"/>
          <w:kern w:val="0"/>
          <w:sz w:val="44"/>
          <w:szCs w:val="44"/>
        </w:rPr>
      </w:pPr>
      <w:r>
        <w:rPr>
          <w:rFonts w:ascii="宋体" w:eastAsia="宋体" w:hAnsi="宋体" w:cs="宋体" w:hint="eastAsia"/>
          <w:b/>
          <w:color w:val="333333"/>
          <w:kern w:val="0"/>
          <w:sz w:val="44"/>
          <w:szCs w:val="44"/>
        </w:rPr>
        <w:t>关于</w:t>
      </w:r>
      <w:r w:rsidR="0099484F" w:rsidRPr="00170AAC">
        <w:rPr>
          <w:rFonts w:ascii="宋体" w:eastAsia="宋体" w:hAnsi="宋体" w:cs="宋体" w:hint="eastAsia"/>
          <w:b/>
          <w:color w:val="333333"/>
          <w:kern w:val="0"/>
          <w:sz w:val="44"/>
          <w:szCs w:val="44"/>
        </w:rPr>
        <w:t>宣传思想阵地</w:t>
      </w:r>
      <w:r>
        <w:rPr>
          <w:rFonts w:ascii="宋体" w:eastAsia="宋体" w:hAnsi="宋体" w:cs="宋体" w:hint="eastAsia"/>
          <w:b/>
          <w:color w:val="333333"/>
          <w:kern w:val="0"/>
          <w:sz w:val="44"/>
          <w:szCs w:val="44"/>
        </w:rPr>
        <w:t>的</w:t>
      </w:r>
      <w:r w:rsidR="0099484F" w:rsidRPr="00170AAC">
        <w:rPr>
          <w:rFonts w:ascii="宋体" w:eastAsia="宋体" w:hAnsi="宋体" w:cs="宋体" w:hint="eastAsia"/>
          <w:b/>
          <w:color w:val="333333"/>
          <w:kern w:val="0"/>
          <w:sz w:val="44"/>
          <w:szCs w:val="44"/>
        </w:rPr>
        <w:t>管理办法</w:t>
      </w:r>
    </w:p>
    <w:p w:rsidR="006875BA" w:rsidRDefault="006875BA" w:rsidP="00106145">
      <w:pPr>
        <w:widowControl/>
        <w:tabs>
          <w:tab w:val="left" w:pos="1440"/>
        </w:tabs>
        <w:adjustRightInd w:val="0"/>
        <w:spacing w:line="500" w:lineRule="exact"/>
        <w:ind w:firstLineChars="200" w:firstLine="480"/>
        <w:jc w:val="center"/>
        <w:rPr>
          <w:rFonts w:ascii="宋体" w:eastAsia="宋体" w:hAnsi="宋体" w:cs="宋体"/>
          <w:color w:val="333333"/>
          <w:kern w:val="0"/>
          <w:sz w:val="24"/>
          <w:szCs w:val="24"/>
        </w:rPr>
      </w:pPr>
    </w:p>
    <w:p w:rsidR="0099484F" w:rsidRPr="00106145" w:rsidRDefault="0099484F" w:rsidP="00106145">
      <w:pPr>
        <w:widowControl/>
        <w:tabs>
          <w:tab w:val="left" w:pos="1440"/>
        </w:tabs>
        <w:adjustRightInd w:val="0"/>
        <w:spacing w:line="500" w:lineRule="exact"/>
        <w:ind w:firstLineChars="200" w:firstLine="640"/>
        <w:jc w:val="left"/>
        <w:rPr>
          <w:rFonts w:ascii="仿宋" w:eastAsia="仿宋" w:hAnsi="仿宋" w:cs="宋体"/>
          <w:color w:val="333333"/>
          <w:kern w:val="0"/>
          <w:sz w:val="32"/>
          <w:szCs w:val="32"/>
        </w:rPr>
      </w:pPr>
      <w:r w:rsidRPr="00106145">
        <w:rPr>
          <w:rFonts w:ascii="仿宋" w:eastAsia="仿宋" w:hAnsi="仿宋" w:cs="宋体" w:hint="eastAsia"/>
          <w:color w:val="333333"/>
          <w:kern w:val="0"/>
          <w:sz w:val="32"/>
          <w:szCs w:val="32"/>
        </w:rPr>
        <w:t>根据中央</w:t>
      </w:r>
      <w:r w:rsidR="00170AAC" w:rsidRPr="00106145">
        <w:rPr>
          <w:rFonts w:ascii="仿宋" w:eastAsia="仿宋" w:hAnsi="仿宋" w:cs="宋体" w:hint="eastAsia"/>
          <w:color w:val="333333"/>
          <w:kern w:val="0"/>
          <w:sz w:val="32"/>
          <w:szCs w:val="32"/>
        </w:rPr>
        <w:t>关于宣传思想和意识形态工作等方面的文件精神，</w:t>
      </w:r>
      <w:r w:rsidRPr="00106145">
        <w:rPr>
          <w:rFonts w:ascii="仿宋" w:eastAsia="仿宋" w:hAnsi="仿宋" w:cs="宋体" w:hint="eastAsia"/>
          <w:color w:val="333333"/>
          <w:kern w:val="0"/>
          <w:sz w:val="32"/>
          <w:szCs w:val="32"/>
        </w:rPr>
        <w:t>落实学校党委《关于加强和改进新形势下宣传思想工作的实施意见》</w:t>
      </w:r>
      <w:r w:rsidR="00170AAC" w:rsidRPr="00106145">
        <w:rPr>
          <w:rFonts w:ascii="仿宋" w:eastAsia="仿宋" w:hAnsi="仿宋" w:cs="宋体" w:hint="eastAsia"/>
          <w:color w:val="333333"/>
          <w:kern w:val="0"/>
          <w:sz w:val="32"/>
          <w:szCs w:val="32"/>
        </w:rPr>
        <w:t>、</w:t>
      </w:r>
      <w:r w:rsidRPr="00106145">
        <w:rPr>
          <w:rFonts w:ascii="仿宋" w:eastAsia="仿宋" w:hAnsi="仿宋" w:cs="宋体" w:hint="eastAsia"/>
          <w:color w:val="333333"/>
          <w:kern w:val="0"/>
          <w:sz w:val="32"/>
          <w:szCs w:val="32"/>
        </w:rPr>
        <w:t>《关于印发宣传思想阵地管理办法的通知》</w:t>
      </w:r>
      <w:r w:rsidR="00AF3BEC" w:rsidRPr="00106145">
        <w:rPr>
          <w:rFonts w:ascii="仿宋" w:eastAsia="仿宋" w:hAnsi="仿宋" w:cs="宋体" w:hint="eastAsia"/>
          <w:color w:val="333333"/>
          <w:kern w:val="0"/>
          <w:sz w:val="32"/>
          <w:szCs w:val="32"/>
        </w:rPr>
        <w:t>等</w:t>
      </w:r>
      <w:r w:rsidRPr="00106145">
        <w:rPr>
          <w:rFonts w:ascii="仿宋" w:eastAsia="仿宋" w:hAnsi="仿宋" w:cs="宋体" w:hint="eastAsia"/>
          <w:color w:val="333333"/>
          <w:kern w:val="0"/>
          <w:sz w:val="32"/>
          <w:szCs w:val="32"/>
        </w:rPr>
        <w:t>有关要求，为进一步规范我院宣传工作，加强宣传阵地的建设与管理，大力推进学院宣传思想文化工作全面健康发展，特制定本规定。</w:t>
      </w:r>
    </w:p>
    <w:p w:rsidR="0099484F" w:rsidRPr="00106145" w:rsidRDefault="0099484F" w:rsidP="00FE33C0">
      <w:pPr>
        <w:widowControl/>
        <w:tabs>
          <w:tab w:val="left" w:pos="1440"/>
        </w:tabs>
        <w:adjustRightInd w:val="0"/>
        <w:spacing w:line="500" w:lineRule="exact"/>
        <w:jc w:val="center"/>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第一章</w:t>
      </w:r>
      <w:r w:rsidR="00FE33C0">
        <w:rPr>
          <w:rFonts w:ascii="仿宋" w:eastAsia="仿宋" w:hAnsi="仿宋" w:cs="宋体" w:hint="eastAsia"/>
          <w:b/>
          <w:color w:val="333333"/>
          <w:kern w:val="0"/>
          <w:sz w:val="32"/>
          <w:szCs w:val="32"/>
        </w:rPr>
        <w:t xml:space="preserve"> </w:t>
      </w:r>
      <w:r w:rsidRPr="00106145">
        <w:rPr>
          <w:rFonts w:ascii="仿宋" w:eastAsia="仿宋" w:hAnsi="仿宋" w:cs="宋体" w:hint="eastAsia"/>
          <w:b/>
          <w:color w:val="333333"/>
          <w:kern w:val="0"/>
          <w:sz w:val="32"/>
          <w:szCs w:val="32"/>
        </w:rPr>
        <w:t>总则</w:t>
      </w:r>
    </w:p>
    <w:p w:rsidR="006072A9" w:rsidRPr="00106145" w:rsidRDefault="0099484F" w:rsidP="00106145">
      <w:pPr>
        <w:widowControl/>
        <w:adjustRightInd w:val="0"/>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第一条</w:t>
      </w:r>
      <w:r w:rsidR="006072A9" w:rsidRPr="00106145">
        <w:rPr>
          <w:rFonts w:ascii="仿宋" w:eastAsia="仿宋" w:hAnsi="仿宋" w:cs="宋体" w:hint="eastAsia"/>
          <w:color w:val="333333"/>
          <w:kern w:val="0"/>
          <w:sz w:val="32"/>
          <w:szCs w:val="32"/>
        </w:rPr>
        <w:t xml:space="preserve"> 学院宣传工作以</w:t>
      </w:r>
      <w:r w:rsidR="00170AAC" w:rsidRPr="00106145">
        <w:rPr>
          <w:rFonts w:ascii="仿宋" w:eastAsia="仿宋" w:hAnsi="仿宋" w:cs="宋体" w:hint="eastAsia"/>
          <w:color w:val="333333"/>
          <w:kern w:val="0"/>
          <w:sz w:val="32"/>
          <w:szCs w:val="32"/>
        </w:rPr>
        <w:t>党的</w:t>
      </w:r>
      <w:r w:rsidR="006072A9" w:rsidRPr="00106145">
        <w:rPr>
          <w:rFonts w:ascii="仿宋" w:eastAsia="仿宋" w:hAnsi="仿宋" w:cs="宋体" w:hint="eastAsia"/>
          <w:color w:val="333333"/>
          <w:kern w:val="0"/>
          <w:sz w:val="32"/>
          <w:szCs w:val="32"/>
        </w:rPr>
        <w:t>中国特色社会主义理论体系与社会主义核心价值体系为指导，</w:t>
      </w:r>
      <w:r w:rsidR="005D47CC">
        <w:rPr>
          <w:rFonts w:ascii="仿宋" w:eastAsia="仿宋" w:hAnsi="仿宋" w:cs="宋体" w:hint="eastAsia"/>
          <w:color w:val="333333"/>
          <w:kern w:val="0"/>
          <w:sz w:val="32"/>
          <w:szCs w:val="32"/>
        </w:rPr>
        <w:t>要</w:t>
      </w:r>
      <w:r w:rsidR="006072A9" w:rsidRPr="00106145">
        <w:rPr>
          <w:rFonts w:ascii="仿宋" w:eastAsia="仿宋" w:hAnsi="仿宋" w:cs="宋体" w:hint="eastAsia"/>
          <w:color w:val="333333"/>
          <w:kern w:val="0"/>
          <w:sz w:val="32"/>
          <w:szCs w:val="32"/>
        </w:rPr>
        <w:t>紧紧围绕校、院的中心工作和改革发展思路，对我院的发展动态、重要工作、先进人物和先进事迹及我院在教学、科研、管理等方面的建设情况进行及时、有效的院内、校内和对外宣传。</w:t>
      </w:r>
    </w:p>
    <w:p w:rsidR="0099484F" w:rsidRPr="00106145" w:rsidRDefault="00170AAC" w:rsidP="00A4225E">
      <w:pPr>
        <w:widowControl/>
        <w:adjustRightInd w:val="0"/>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 xml:space="preserve">第二条 </w:t>
      </w:r>
      <w:r w:rsidR="006072A9" w:rsidRPr="00106145">
        <w:rPr>
          <w:rFonts w:ascii="仿宋" w:eastAsia="仿宋" w:hAnsi="仿宋" w:cs="宋体" w:hint="eastAsia"/>
          <w:color w:val="333333"/>
          <w:kern w:val="0"/>
          <w:sz w:val="32"/>
          <w:szCs w:val="32"/>
        </w:rPr>
        <w:t>学院</w:t>
      </w:r>
      <w:r w:rsidR="0099484F" w:rsidRPr="00106145">
        <w:rPr>
          <w:rFonts w:ascii="仿宋" w:eastAsia="仿宋" w:hAnsi="仿宋" w:cs="宋体" w:hint="eastAsia"/>
          <w:color w:val="333333"/>
          <w:kern w:val="0"/>
          <w:sz w:val="32"/>
          <w:szCs w:val="32"/>
        </w:rPr>
        <w:t>宣传</w:t>
      </w:r>
      <w:r w:rsidR="00F10841" w:rsidRPr="00106145">
        <w:rPr>
          <w:rFonts w:ascii="仿宋" w:eastAsia="仿宋" w:hAnsi="仿宋" w:cs="宋体" w:hint="eastAsia"/>
          <w:color w:val="333333"/>
          <w:kern w:val="0"/>
          <w:sz w:val="32"/>
          <w:szCs w:val="32"/>
        </w:rPr>
        <w:t>思想</w:t>
      </w:r>
      <w:r w:rsidR="0099484F" w:rsidRPr="00106145">
        <w:rPr>
          <w:rFonts w:ascii="仿宋" w:eastAsia="仿宋" w:hAnsi="仿宋" w:cs="宋体" w:hint="eastAsia"/>
          <w:color w:val="333333"/>
          <w:kern w:val="0"/>
          <w:sz w:val="32"/>
          <w:szCs w:val="32"/>
        </w:rPr>
        <w:t>阵地主要包括宣传栏、标语、横幅、</w:t>
      </w:r>
      <w:r w:rsidR="00F10841" w:rsidRPr="00106145">
        <w:rPr>
          <w:rFonts w:ascii="仿宋" w:eastAsia="仿宋" w:hAnsi="仿宋" w:cs="宋体" w:hint="eastAsia"/>
          <w:color w:val="333333"/>
          <w:kern w:val="0"/>
          <w:sz w:val="32"/>
          <w:szCs w:val="32"/>
        </w:rPr>
        <w:t>展板、</w:t>
      </w:r>
      <w:r w:rsidR="0099484F" w:rsidRPr="00106145">
        <w:rPr>
          <w:rFonts w:ascii="仿宋" w:eastAsia="仿宋" w:hAnsi="仿宋" w:cs="宋体" w:hint="eastAsia"/>
          <w:color w:val="333333"/>
          <w:kern w:val="0"/>
          <w:sz w:val="32"/>
          <w:szCs w:val="32"/>
        </w:rPr>
        <w:t>海报、</w:t>
      </w:r>
      <w:r w:rsidR="00F10841" w:rsidRPr="00106145">
        <w:rPr>
          <w:rFonts w:ascii="仿宋" w:eastAsia="仿宋" w:hAnsi="仿宋" w:cs="宋体" w:hint="eastAsia"/>
          <w:color w:val="333333"/>
          <w:kern w:val="0"/>
          <w:sz w:val="32"/>
          <w:szCs w:val="32"/>
        </w:rPr>
        <w:t>道旗</w:t>
      </w:r>
      <w:r w:rsidR="006875BA" w:rsidRPr="00106145">
        <w:rPr>
          <w:rFonts w:ascii="仿宋" w:eastAsia="仿宋" w:hAnsi="仿宋" w:cs="宋体" w:hint="eastAsia"/>
          <w:color w:val="333333"/>
          <w:kern w:val="0"/>
          <w:sz w:val="32"/>
          <w:szCs w:val="32"/>
        </w:rPr>
        <w:t>、</w:t>
      </w:r>
      <w:r w:rsidR="006072A9" w:rsidRPr="00106145">
        <w:rPr>
          <w:rFonts w:ascii="仿宋" w:eastAsia="仿宋" w:hAnsi="仿宋" w:cs="宋体" w:hint="eastAsia"/>
          <w:color w:val="333333"/>
          <w:kern w:val="0"/>
          <w:sz w:val="32"/>
          <w:szCs w:val="32"/>
        </w:rPr>
        <w:t>网站、广播、</w:t>
      </w:r>
      <w:r w:rsidR="0099484F" w:rsidRPr="00106145">
        <w:rPr>
          <w:rFonts w:ascii="仿宋" w:eastAsia="仿宋" w:hAnsi="仿宋" w:cs="宋体" w:hint="eastAsia"/>
          <w:color w:val="333333"/>
          <w:kern w:val="0"/>
          <w:sz w:val="32"/>
          <w:szCs w:val="32"/>
        </w:rPr>
        <w:t>校内刊物、电子屏幕、新媒体、报告会、研讨会、讲座等。</w:t>
      </w:r>
      <w:r w:rsidR="006D2C38" w:rsidRPr="00106145">
        <w:rPr>
          <w:rFonts w:ascii="仿宋" w:eastAsia="仿宋" w:hAnsi="仿宋" w:cs="宋体" w:hint="eastAsia"/>
          <w:color w:val="333333"/>
          <w:kern w:val="0"/>
          <w:sz w:val="32"/>
          <w:szCs w:val="32"/>
        </w:rPr>
        <w:t>学院户外宣传品、网站、校园新媒体平台、讲座、报告会、研讨会的管理根据学校相关管理办法的要求执行。</w:t>
      </w:r>
    </w:p>
    <w:p w:rsidR="0099484F" w:rsidRPr="00106145" w:rsidRDefault="0099484F" w:rsidP="00106145">
      <w:pPr>
        <w:widowControl/>
        <w:spacing w:line="500" w:lineRule="exact"/>
        <w:ind w:firstLineChars="205" w:firstLine="659"/>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lastRenderedPageBreak/>
        <w:t>第三条</w:t>
      </w:r>
      <w:r w:rsidR="00BA6A5F">
        <w:rPr>
          <w:rFonts w:ascii="仿宋" w:eastAsia="仿宋" w:hAnsi="仿宋" w:cs="宋体" w:hint="eastAsia"/>
          <w:b/>
          <w:color w:val="333333"/>
          <w:kern w:val="0"/>
          <w:sz w:val="32"/>
          <w:szCs w:val="32"/>
        </w:rPr>
        <w:t xml:space="preserve"> </w:t>
      </w:r>
      <w:r w:rsidR="005D47CC">
        <w:rPr>
          <w:rFonts w:ascii="仿宋" w:eastAsia="仿宋" w:hAnsi="仿宋" w:cs="宋体" w:hint="eastAsia"/>
          <w:color w:val="333333"/>
          <w:kern w:val="0"/>
          <w:sz w:val="32"/>
          <w:szCs w:val="32"/>
        </w:rPr>
        <w:t>学院</w:t>
      </w:r>
      <w:r w:rsidRPr="00106145">
        <w:rPr>
          <w:rFonts w:ascii="仿宋" w:eastAsia="仿宋" w:hAnsi="仿宋" w:cs="宋体" w:hint="eastAsia"/>
          <w:color w:val="333333"/>
          <w:kern w:val="0"/>
          <w:sz w:val="32"/>
          <w:szCs w:val="32"/>
        </w:rPr>
        <w:t>宣传</w:t>
      </w:r>
      <w:r w:rsidR="00F10841" w:rsidRPr="00106145">
        <w:rPr>
          <w:rFonts w:ascii="仿宋" w:eastAsia="仿宋" w:hAnsi="仿宋" w:cs="宋体" w:hint="eastAsia"/>
          <w:color w:val="333333"/>
          <w:kern w:val="0"/>
          <w:sz w:val="32"/>
          <w:szCs w:val="32"/>
        </w:rPr>
        <w:t>思想</w:t>
      </w:r>
      <w:r w:rsidRPr="00106145">
        <w:rPr>
          <w:rFonts w:ascii="仿宋" w:eastAsia="仿宋" w:hAnsi="仿宋" w:cs="宋体" w:hint="eastAsia"/>
          <w:color w:val="333333"/>
          <w:kern w:val="0"/>
          <w:sz w:val="32"/>
          <w:szCs w:val="32"/>
        </w:rPr>
        <w:t>阵地由院党</w:t>
      </w:r>
      <w:r w:rsidR="00F10841" w:rsidRPr="00106145">
        <w:rPr>
          <w:rFonts w:ascii="仿宋" w:eastAsia="仿宋" w:hAnsi="仿宋" w:cs="宋体" w:hint="eastAsia"/>
          <w:color w:val="333333"/>
          <w:kern w:val="0"/>
          <w:sz w:val="32"/>
          <w:szCs w:val="32"/>
        </w:rPr>
        <w:t>委</w:t>
      </w:r>
      <w:r w:rsidR="005D47CC">
        <w:rPr>
          <w:rFonts w:ascii="仿宋" w:eastAsia="仿宋" w:hAnsi="仿宋" w:cs="宋体" w:hint="eastAsia"/>
          <w:color w:val="333333"/>
          <w:kern w:val="0"/>
          <w:sz w:val="32"/>
          <w:szCs w:val="32"/>
        </w:rPr>
        <w:t>负责，学院党政办公室统一</w:t>
      </w:r>
      <w:r w:rsidRPr="00106145">
        <w:rPr>
          <w:rFonts w:ascii="仿宋" w:eastAsia="仿宋" w:hAnsi="仿宋" w:cs="宋体" w:hint="eastAsia"/>
          <w:color w:val="333333"/>
          <w:kern w:val="0"/>
          <w:sz w:val="32"/>
          <w:szCs w:val="32"/>
        </w:rPr>
        <w:t>协调和管理，具体</w:t>
      </w:r>
      <w:r w:rsidR="00F10841" w:rsidRPr="00106145">
        <w:rPr>
          <w:rFonts w:ascii="仿宋" w:eastAsia="仿宋" w:hAnsi="仿宋" w:cs="宋体" w:hint="eastAsia"/>
          <w:color w:val="333333"/>
          <w:kern w:val="0"/>
          <w:sz w:val="32"/>
          <w:szCs w:val="32"/>
        </w:rPr>
        <w:t>工作根据学院领导班子分工，按照“谁主办、谁负责，谁审批、谁监督”的原则</w:t>
      </w:r>
      <w:r w:rsidRPr="00106145">
        <w:rPr>
          <w:rFonts w:ascii="仿宋" w:eastAsia="仿宋" w:hAnsi="仿宋" w:cs="宋体" w:hint="eastAsia"/>
          <w:color w:val="333333"/>
          <w:kern w:val="0"/>
          <w:sz w:val="32"/>
          <w:szCs w:val="32"/>
        </w:rPr>
        <w:t>归口管理。</w:t>
      </w:r>
    </w:p>
    <w:p w:rsidR="006D2C38" w:rsidRPr="00106145" w:rsidRDefault="006D2C38" w:rsidP="00106145">
      <w:pPr>
        <w:widowControl/>
        <w:spacing w:line="500" w:lineRule="exact"/>
        <w:ind w:firstLineChars="205" w:firstLine="656"/>
        <w:jc w:val="left"/>
        <w:rPr>
          <w:rFonts w:ascii="仿宋" w:eastAsia="仿宋" w:hAnsi="仿宋" w:cs="宋体"/>
          <w:color w:val="333333"/>
          <w:kern w:val="0"/>
          <w:sz w:val="32"/>
          <w:szCs w:val="32"/>
        </w:rPr>
      </w:pPr>
    </w:p>
    <w:p w:rsidR="0099484F" w:rsidRPr="00106145" w:rsidRDefault="0099484F" w:rsidP="00106145">
      <w:pPr>
        <w:widowControl/>
        <w:adjustRightInd w:val="0"/>
        <w:spacing w:line="500" w:lineRule="exact"/>
        <w:ind w:firstLineChars="200" w:firstLine="643"/>
        <w:jc w:val="center"/>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第二章</w:t>
      </w:r>
      <w:r w:rsidR="00797597">
        <w:rPr>
          <w:rFonts w:ascii="仿宋" w:eastAsia="仿宋" w:hAnsi="仿宋" w:cs="宋体" w:hint="eastAsia"/>
          <w:b/>
          <w:color w:val="333333"/>
          <w:kern w:val="0"/>
          <w:sz w:val="32"/>
          <w:szCs w:val="32"/>
        </w:rPr>
        <w:t xml:space="preserve"> </w:t>
      </w:r>
      <w:r w:rsidRPr="00106145">
        <w:rPr>
          <w:rFonts w:ascii="仿宋" w:eastAsia="仿宋" w:hAnsi="仿宋" w:cs="宋体" w:hint="eastAsia"/>
          <w:b/>
          <w:color w:val="333333"/>
          <w:kern w:val="0"/>
          <w:sz w:val="32"/>
          <w:szCs w:val="32"/>
        </w:rPr>
        <w:t>宣传栏的管理</w:t>
      </w:r>
    </w:p>
    <w:p w:rsidR="0099484F" w:rsidRPr="00106145" w:rsidRDefault="0099484F" w:rsidP="00106145">
      <w:pPr>
        <w:widowControl/>
        <w:adjustRightInd w:val="0"/>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第四条</w:t>
      </w:r>
      <w:r w:rsidR="00BA6A5F">
        <w:rPr>
          <w:rFonts w:ascii="仿宋" w:eastAsia="仿宋" w:hAnsi="仿宋" w:cs="宋体" w:hint="eastAsia"/>
          <w:b/>
          <w:color w:val="333333"/>
          <w:kern w:val="0"/>
          <w:sz w:val="32"/>
          <w:szCs w:val="32"/>
        </w:rPr>
        <w:t xml:space="preserve"> </w:t>
      </w:r>
      <w:r w:rsidR="005D47CC" w:rsidRPr="005D47CC">
        <w:rPr>
          <w:rFonts w:ascii="仿宋" w:eastAsia="仿宋" w:hAnsi="仿宋" w:cs="宋体" w:hint="eastAsia"/>
          <w:color w:val="333333"/>
          <w:kern w:val="0"/>
          <w:sz w:val="32"/>
          <w:szCs w:val="32"/>
        </w:rPr>
        <w:t>学</w:t>
      </w:r>
      <w:r w:rsidRPr="00106145">
        <w:rPr>
          <w:rFonts w:ascii="仿宋" w:eastAsia="仿宋" w:hAnsi="仿宋" w:cs="宋体" w:hint="eastAsia"/>
          <w:color w:val="333333"/>
          <w:kern w:val="0"/>
          <w:sz w:val="32"/>
          <w:szCs w:val="32"/>
        </w:rPr>
        <w:t>院</w:t>
      </w:r>
      <w:r w:rsidR="005D47CC">
        <w:rPr>
          <w:rFonts w:ascii="仿宋" w:eastAsia="仿宋" w:hAnsi="仿宋" w:cs="宋体" w:hint="eastAsia"/>
          <w:color w:val="333333"/>
          <w:kern w:val="0"/>
          <w:sz w:val="32"/>
          <w:szCs w:val="32"/>
        </w:rPr>
        <w:t>楼</w:t>
      </w:r>
      <w:r w:rsidRPr="00106145">
        <w:rPr>
          <w:rFonts w:ascii="仿宋" w:eastAsia="仿宋" w:hAnsi="仿宋" w:cs="宋体" w:hint="eastAsia"/>
          <w:color w:val="333333"/>
          <w:kern w:val="0"/>
          <w:sz w:val="32"/>
          <w:szCs w:val="32"/>
        </w:rPr>
        <w:t>内</w:t>
      </w:r>
      <w:r w:rsidR="00372259">
        <w:rPr>
          <w:rFonts w:ascii="仿宋" w:eastAsia="仿宋" w:hAnsi="仿宋" w:cs="宋体" w:hint="eastAsia"/>
          <w:color w:val="333333"/>
          <w:kern w:val="0"/>
          <w:sz w:val="32"/>
          <w:szCs w:val="32"/>
        </w:rPr>
        <w:t>宣传栏（</w:t>
      </w:r>
      <w:r w:rsidR="008E33D8" w:rsidRPr="00106145">
        <w:rPr>
          <w:rFonts w:ascii="仿宋" w:eastAsia="仿宋" w:hAnsi="仿宋" w:cs="宋体" w:hint="eastAsia"/>
          <w:color w:val="333333"/>
          <w:kern w:val="0"/>
          <w:sz w:val="32"/>
          <w:szCs w:val="32"/>
        </w:rPr>
        <w:t>一楼</w:t>
      </w:r>
      <w:r w:rsidRPr="00106145">
        <w:rPr>
          <w:rFonts w:ascii="仿宋" w:eastAsia="仿宋" w:hAnsi="仿宋" w:cs="宋体" w:hint="eastAsia"/>
          <w:color w:val="333333"/>
          <w:kern w:val="0"/>
          <w:sz w:val="32"/>
          <w:szCs w:val="32"/>
        </w:rPr>
        <w:t>公告栏</w:t>
      </w:r>
      <w:r w:rsidR="008E33D8" w:rsidRPr="00106145">
        <w:rPr>
          <w:rFonts w:ascii="仿宋" w:eastAsia="仿宋" w:hAnsi="仿宋" w:cs="宋体" w:hint="eastAsia"/>
          <w:color w:val="333333"/>
          <w:kern w:val="0"/>
          <w:sz w:val="32"/>
          <w:szCs w:val="32"/>
        </w:rPr>
        <w:t>、</w:t>
      </w:r>
      <w:r w:rsidR="00294820">
        <w:rPr>
          <w:rFonts w:ascii="仿宋" w:eastAsia="仿宋" w:hAnsi="仿宋" w:cs="宋体" w:hint="eastAsia"/>
          <w:color w:val="333333"/>
          <w:kern w:val="0"/>
          <w:sz w:val="32"/>
          <w:szCs w:val="32"/>
        </w:rPr>
        <w:t>学院形象墙</w:t>
      </w:r>
      <w:r w:rsidR="007344F3" w:rsidRPr="00106145">
        <w:rPr>
          <w:rFonts w:ascii="仿宋" w:eastAsia="仿宋" w:hAnsi="仿宋" w:cs="宋体" w:hint="eastAsia"/>
          <w:color w:val="333333"/>
          <w:kern w:val="0"/>
          <w:sz w:val="32"/>
          <w:szCs w:val="32"/>
        </w:rPr>
        <w:t>等</w:t>
      </w:r>
      <w:r w:rsidR="004A7D79">
        <w:rPr>
          <w:rFonts w:ascii="仿宋" w:eastAsia="仿宋" w:hAnsi="仿宋" w:cs="宋体" w:hint="eastAsia"/>
          <w:color w:val="333333"/>
          <w:kern w:val="0"/>
          <w:sz w:val="32"/>
          <w:szCs w:val="32"/>
        </w:rPr>
        <w:t>）由学院党政办统一规划、维护更新</w:t>
      </w:r>
      <w:r w:rsidR="007666B4">
        <w:rPr>
          <w:rFonts w:ascii="仿宋" w:eastAsia="仿宋" w:hAnsi="仿宋" w:cs="宋体" w:hint="eastAsia"/>
          <w:color w:val="333333"/>
          <w:kern w:val="0"/>
          <w:sz w:val="32"/>
          <w:szCs w:val="32"/>
        </w:rPr>
        <w:t>，分管院领导负责内容审核</w:t>
      </w:r>
      <w:r w:rsidRPr="00106145">
        <w:rPr>
          <w:rFonts w:ascii="仿宋" w:eastAsia="仿宋" w:hAnsi="仿宋" w:cs="宋体" w:hint="eastAsia"/>
          <w:color w:val="333333"/>
          <w:kern w:val="0"/>
          <w:sz w:val="32"/>
          <w:szCs w:val="32"/>
        </w:rPr>
        <w:t>；</w:t>
      </w:r>
      <w:r w:rsidR="007344F3" w:rsidRPr="00106145">
        <w:rPr>
          <w:rFonts w:ascii="仿宋" w:eastAsia="仿宋" w:hAnsi="仿宋" w:cs="宋体" w:hint="eastAsia"/>
          <w:color w:val="333333"/>
          <w:kern w:val="0"/>
          <w:sz w:val="32"/>
          <w:szCs w:val="32"/>
        </w:rPr>
        <w:t>各</w:t>
      </w:r>
      <w:r w:rsidR="00294820">
        <w:rPr>
          <w:rFonts w:ascii="仿宋" w:eastAsia="仿宋" w:hAnsi="仿宋" w:cs="宋体" w:hint="eastAsia"/>
          <w:color w:val="333333"/>
          <w:kern w:val="0"/>
          <w:sz w:val="32"/>
          <w:szCs w:val="32"/>
        </w:rPr>
        <w:t>系、中心</w:t>
      </w:r>
      <w:r w:rsidR="007B69E4">
        <w:rPr>
          <w:rFonts w:ascii="仿宋" w:eastAsia="仿宋" w:hAnsi="仿宋" w:cs="宋体" w:hint="eastAsia"/>
          <w:color w:val="333333"/>
          <w:kern w:val="0"/>
          <w:sz w:val="32"/>
          <w:szCs w:val="32"/>
        </w:rPr>
        <w:t>楼道宣传栏</w:t>
      </w:r>
      <w:r w:rsidR="00294820">
        <w:rPr>
          <w:rFonts w:ascii="仿宋" w:eastAsia="仿宋" w:hAnsi="仿宋" w:cs="宋体" w:hint="eastAsia"/>
          <w:color w:val="333333"/>
          <w:kern w:val="0"/>
          <w:sz w:val="32"/>
          <w:szCs w:val="32"/>
        </w:rPr>
        <w:t>、</w:t>
      </w:r>
      <w:r w:rsidR="007344F3" w:rsidRPr="00106145">
        <w:rPr>
          <w:rFonts w:ascii="仿宋" w:eastAsia="仿宋" w:hAnsi="仿宋" w:cs="宋体" w:hint="eastAsia"/>
          <w:color w:val="333333"/>
          <w:kern w:val="0"/>
          <w:sz w:val="32"/>
          <w:szCs w:val="32"/>
        </w:rPr>
        <w:t>由各系</w:t>
      </w:r>
      <w:r w:rsidR="007B69E4">
        <w:rPr>
          <w:rFonts w:ascii="仿宋" w:eastAsia="仿宋" w:hAnsi="仿宋" w:cs="宋体" w:hint="eastAsia"/>
          <w:color w:val="333333"/>
          <w:kern w:val="0"/>
          <w:sz w:val="32"/>
          <w:szCs w:val="32"/>
        </w:rPr>
        <w:t>、</w:t>
      </w:r>
      <w:r w:rsidR="00727739">
        <w:rPr>
          <w:rFonts w:ascii="仿宋" w:eastAsia="仿宋" w:hAnsi="仿宋" w:cs="宋体" w:hint="eastAsia"/>
          <w:color w:val="333333"/>
          <w:kern w:val="0"/>
          <w:sz w:val="32"/>
          <w:szCs w:val="32"/>
        </w:rPr>
        <w:t>中心自行</w:t>
      </w:r>
      <w:r w:rsidR="00E45CEC">
        <w:rPr>
          <w:rFonts w:ascii="仿宋" w:eastAsia="仿宋" w:hAnsi="仿宋" w:cs="宋体" w:hint="eastAsia"/>
          <w:color w:val="333333"/>
          <w:kern w:val="0"/>
          <w:sz w:val="32"/>
          <w:szCs w:val="32"/>
        </w:rPr>
        <w:t>管理</w:t>
      </w:r>
      <w:r w:rsidR="007344F3" w:rsidRPr="00106145">
        <w:rPr>
          <w:rFonts w:ascii="仿宋" w:eastAsia="仿宋" w:hAnsi="仿宋" w:cs="宋体" w:hint="eastAsia"/>
          <w:color w:val="333333"/>
          <w:kern w:val="0"/>
          <w:sz w:val="32"/>
          <w:szCs w:val="32"/>
        </w:rPr>
        <w:t>使用</w:t>
      </w:r>
      <w:r w:rsidR="00727739">
        <w:rPr>
          <w:rFonts w:ascii="仿宋" w:eastAsia="仿宋" w:hAnsi="仿宋" w:cs="宋体" w:hint="eastAsia"/>
          <w:color w:val="333333"/>
          <w:kern w:val="0"/>
          <w:sz w:val="32"/>
          <w:szCs w:val="32"/>
        </w:rPr>
        <w:t>，</w:t>
      </w:r>
      <w:r w:rsidR="00E45CEC">
        <w:rPr>
          <w:rFonts w:ascii="仿宋" w:eastAsia="仿宋" w:hAnsi="仿宋" w:cs="宋体" w:hint="eastAsia"/>
          <w:color w:val="333333"/>
          <w:kern w:val="0"/>
          <w:sz w:val="32"/>
          <w:szCs w:val="32"/>
        </w:rPr>
        <w:t>学院党政办公室协助规划设计，由</w:t>
      </w:r>
      <w:r w:rsidR="00727739">
        <w:rPr>
          <w:rFonts w:ascii="仿宋" w:eastAsia="仿宋" w:hAnsi="仿宋" w:cs="宋体" w:hint="eastAsia"/>
          <w:color w:val="333333"/>
          <w:kern w:val="0"/>
          <w:sz w:val="32"/>
          <w:szCs w:val="32"/>
        </w:rPr>
        <w:t>各系</w:t>
      </w:r>
      <w:r w:rsidR="00E45CEC">
        <w:rPr>
          <w:rFonts w:ascii="仿宋" w:eastAsia="仿宋" w:hAnsi="仿宋" w:cs="宋体" w:hint="eastAsia"/>
          <w:color w:val="333333"/>
          <w:kern w:val="0"/>
          <w:sz w:val="32"/>
          <w:szCs w:val="32"/>
        </w:rPr>
        <w:t>、</w:t>
      </w:r>
      <w:r w:rsidR="00D25D44">
        <w:rPr>
          <w:rFonts w:ascii="仿宋" w:eastAsia="仿宋" w:hAnsi="仿宋" w:cs="宋体" w:hint="eastAsia"/>
          <w:color w:val="333333"/>
          <w:kern w:val="0"/>
          <w:sz w:val="32"/>
          <w:szCs w:val="32"/>
        </w:rPr>
        <w:t>办、</w:t>
      </w:r>
      <w:r w:rsidR="00E45CEC">
        <w:rPr>
          <w:rFonts w:ascii="仿宋" w:eastAsia="仿宋" w:hAnsi="仿宋" w:cs="宋体" w:hint="eastAsia"/>
          <w:color w:val="333333"/>
          <w:kern w:val="0"/>
          <w:sz w:val="32"/>
          <w:szCs w:val="32"/>
        </w:rPr>
        <w:t>中心主任</w:t>
      </w:r>
      <w:r w:rsidR="00727739">
        <w:rPr>
          <w:rFonts w:ascii="仿宋" w:eastAsia="仿宋" w:hAnsi="仿宋" w:cs="宋体" w:hint="eastAsia"/>
          <w:color w:val="333333"/>
          <w:kern w:val="0"/>
          <w:sz w:val="32"/>
          <w:szCs w:val="32"/>
        </w:rPr>
        <w:t>负责</w:t>
      </w:r>
      <w:r w:rsidR="00C22D80">
        <w:rPr>
          <w:rFonts w:ascii="仿宋" w:eastAsia="仿宋" w:hAnsi="仿宋" w:cs="宋体" w:hint="eastAsia"/>
          <w:color w:val="333333"/>
          <w:kern w:val="0"/>
          <w:sz w:val="32"/>
          <w:szCs w:val="32"/>
        </w:rPr>
        <w:t>内容审核</w:t>
      </w:r>
      <w:r w:rsidRPr="00106145">
        <w:rPr>
          <w:rFonts w:ascii="仿宋" w:eastAsia="仿宋" w:hAnsi="仿宋" w:cs="宋体" w:hint="eastAsia"/>
          <w:color w:val="333333"/>
          <w:kern w:val="0"/>
          <w:sz w:val="32"/>
          <w:szCs w:val="32"/>
        </w:rPr>
        <w:t>。</w:t>
      </w:r>
    </w:p>
    <w:p w:rsidR="007344F3" w:rsidRPr="00106145" w:rsidRDefault="0099484F" w:rsidP="00106145">
      <w:pPr>
        <w:widowControl/>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第五条</w:t>
      </w:r>
      <w:r w:rsidR="007344F3" w:rsidRPr="00106145">
        <w:rPr>
          <w:rFonts w:ascii="仿宋" w:eastAsia="仿宋" w:hAnsi="仿宋" w:cs="宋体" w:hint="eastAsia"/>
          <w:color w:val="333333"/>
          <w:kern w:val="0"/>
          <w:sz w:val="32"/>
          <w:szCs w:val="32"/>
        </w:rPr>
        <w:t xml:space="preserve"> 学院一楼大厅形象墙在学院统一规划下，由党政办公室具体负责管理，保证学院标识准确</w:t>
      </w:r>
      <w:r w:rsidR="00F4241B" w:rsidRPr="00106145">
        <w:rPr>
          <w:rFonts w:ascii="仿宋" w:eastAsia="仿宋" w:hAnsi="仿宋" w:cs="宋体" w:hint="eastAsia"/>
          <w:color w:val="333333"/>
          <w:kern w:val="0"/>
          <w:sz w:val="32"/>
          <w:szCs w:val="32"/>
        </w:rPr>
        <w:t>、</w:t>
      </w:r>
      <w:r w:rsidR="007344F3" w:rsidRPr="00106145">
        <w:rPr>
          <w:rFonts w:ascii="仿宋" w:eastAsia="仿宋" w:hAnsi="仿宋" w:cs="宋体" w:hint="eastAsia"/>
          <w:color w:val="333333"/>
          <w:kern w:val="0"/>
          <w:sz w:val="32"/>
          <w:szCs w:val="32"/>
        </w:rPr>
        <w:t>保持墙面清洁</w:t>
      </w:r>
      <w:r w:rsidR="00F4241B" w:rsidRPr="00106145">
        <w:rPr>
          <w:rFonts w:ascii="仿宋" w:eastAsia="仿宋" w:hAnsi="仿宋" w:cs="宋体" w:hint="eastAsia"/>
          <w:color w:val="333333"/>
          <w:kern w:val="0"/>
          <w:sz w:val="32"/>
          <w:szCs w:val="32"/>
        </w:rPr>
        <w:t>美观、墙面及照明设施应及时维修更换、不得张贴和遮挡。</w:t>
      </w:r>
    </w:p>
    <w:p w:rsidR="00AB48FE" w:rsidRDefault="00F4241B" w:rsidP="00174241">
      <w:pPr>
        <w:widowControl/>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第六条</w:t>
      </w:r>
      <w:r w:rsidRPr="00106145">
        <w:rPr>
          <w:rFonts w:ascii="仿宋" w:eastAsia="仿宋" w:hAnsi="仿宋" w:cs="宋体" w:hint="eastAsia"/>
          <w:color w:val="333333"/>
          <w:kern w:val="0"/>
          <w:sz w:val="32"/>
          <w:szCs w:val="32"/>
        </w:rPr>
        <w:t xml:space="preserve"> 学院一楼公告栏</w:t>
      </w:r>
      <w:r w:rsidR="00E45CEC">
        <w:rPr>
          <w:rFonts w:ascii="仿宋" w:eastAsia="仿宋" w:hAnsi="仿宋" w:cs="宋体" w:hint="eastAsia"/>
          <w:color w:val="333333"/>
          <w:kern w:val="0"/>
          <w:sz w:val="32"/>
          <w:szCs w:val="32"/>
        </w:rPr>
        <w:t>由学院党政办根据不同功能模块指定专人对宣传栏进行</w:t>
      </w:r>
      <w:r w:rsidRPr="00106145">
        <w:rPr>
          <w:rFonts w:ascii="仿宋" w:eastAsia="仿宋" w:hAnsi="仿宋" w:cs="宋体" w:hint="eastAsia"/>
          <w:color w:val="333333"/>
          <w:kern w:val="0"/>
          <w:sz w:val="32"/>
          <w:szCs w:val="32"/>
        </w:rPr>
        <w:t>管理和维护</w:t>
      </w:r>
      <w:r w:rsidR="00E45CEC">
        <w:rPr>
          <w:rFonts w:ascii="仿宋" w:eastAsia="仿宋" w:hAnsi="仿宋" w:cs="宋体" w:hint="eastAsia"/>
          <w:color w:val="333333"/>
          <w:kern w:val="0"/>
          <w:sz w:val="32"/>
          <w:szCs w:val="32"/>
        </w:rPr>
        <w:t>。</w:t>
      </w:r>
      <w:r w:rsidR="00AB39E6" w:rsidRPr="00106145">
        <w:rPr>
          <w:rFonts w:ascii="仿宋" w:eastAsia="仿宋" w:hAnsi="仿宋" w:cs="宋体" w:hint="eastAsia"/>
          <w:color w:val="333333"/>
          <w:kern w:val="0"/>
          <w:sz w:val="32"/>
          <w:szCs w:val="32"/>
        </w:rPr>
        <w:t>一楼公告栏原则上只用于学校、学院各类通知、文件、讲话、公告、公示的张贴</w:t>
      </w:r>
      <w:r w:rsidR="00E45CEC">
        <w:rPr>
          <w:rFonts w:ascii="仿宋" w:eastAsia="仿宋" w:hAnsi="仿宋" w:cs="宋体" w:hint="eastAsia"/>
          <w:color w:val="333333"/>
          <w:kern w:val="0"/>
          <w:sz w:val="32"/>
          <w:szCs w:val="32"/>
        </w:rPr>
        <w:t>。公告</w:t>
      </w:r>
      <w:r w:rsidR="00AB39E6" w:rsidRPr="00106145">
        <w:rPr>
          <w:rFonts w:ascii="仿宋" w:eastAsia="仿宋" w:hAnsi="仿宋" w:cs="宋体" w:hint="eastAsia"/>
          <w:color w:val="333333"/>
          <w:kern w:val="0"/>
          <w:sz w:val="32"/>
          <w:szCs w:val="32"/>
        </w:rPr>
        <w:t>栏</w:t>
      </w:r>
      <w:r w:rsidR="0099484F" w:rsidRPr="00106145">
        <w:rPr>
          <w:rFonts w:ascii="仿宋" w:eastAsia="仿宋" w:hAnsi="仿宋" w:cs="宋体" w:hint="eastAsia"/>
          <w:color w:val="333333"/>
          <w:kern w:val="0"/>
          <w:sz w:val="32"/>
          <w:szCs w:val="32"/>
        </w:rPr>
        <w:t>的内容</w:t>
      </w:r>
      <w:r w:rsidR="00E45CEC">
        <w:rPr>
          <w:rFonts w:ascii="仿宋" w:eastAsia="仿宋" w:hAnsi="仿宋" w:cs="宋体" w:hint="eastAsia"/>
          <w:color w:val="333333"/>
          <w:kern w:val="0"/>
          <w:sz w:val="32"/>
          <w:szCs w:val="32"/>
        </w:rPr>
        <w:t>在张贴前须经</w:t>
      </w:r>
      <w:r w:rsidR="00AB39E6" w:rsidRPr="00106145">
        <w:rPr>
          <w:rFonts w:ascii="仿宋" w:eastAsia="仿宋" w:hAnsi="仿宋" w:cs="宋体" w:hint="eastAsia"/>
          <w:color w:val="333333"/>
          <w:kern w:val="0"/>
          <w:sz w:val="32"/>
          <w:szCs w:val="32"/>
        </w:rPr>
        <w:t>分管</w:t>
      </w:r>
      <w:r w:rsidR="00E45CEC">
        <w:rPr>
          <w:rFonts w:ascii="仿宋" w:eastAsia="仿宋" w:hAnsi="仿宋" w:cs="宋体" w:hint="eastAsia"/>
          <w:color w:val="333333"/>
          <w:kern w:val="0"/>
          <w:sz w:val="32"/>
          <w:szCs w:val="32"/>
        </w:rPr>
        <w:t>院</w:t>
      </w:r>
      <w:r w:rsidR="00AB39E6" w:rsidRPr="00106145">
        <w:rPr>
          <w:rFonts w:ascii="仿宋" w:eastAsia="仿宋" w:hAnsi="仿宋" w:cs="宋体" w:hint="eastAsia"/>
          <w:color w:val="333333"/>
          <w:kern w:val="0"/>
          <w:sz w:val="32"/>
          <w:szCs w:val="32"/>
        </w:rPr>
        <w:t>领导</w:t>
      </w:r>
      <w:r w:rsidR="00E45CEC">
        <w:rPr>
          <w:rFonts w:ascii="仿宋" w:eastAsia="仿宋" w:hAnsi="仿宋" w:cs="宋体" w:hint="eastAsia"/>
          <w:color w:val="333333"/>
          <w:kern w:val="0"/>
          <w:sz w:val="32"/>
          <w:szCs w:val="32"/>
        </w:rPr>
        <w:t>审核</w:t>
      </w:r>
      <w:r w:rsidR="00AB39E6" w:rsidRPr="00106145">
        <w:rPr>
          <w:rFonts w:ascii="仿宋" w:eastAsia="仿宋" w:hAnsi="仿宋" w:cs="宋体" w:hint="eastAsia"/>
          <w:color w:val="333333"/>
          <w:kern w:val="0"/>
          <w:sz w:val="32"/>
          <w:szCs w:val="32"/>
        </w:rPr>
        <w:t>。</w:t>
      </w:r>
    </w:p>
    <w:p w:rsidR="00174241" w:rsidRPr="00106145" w:rsidRDefault="00174241" w:rsidP="00174241">
      <w:pPr>
        <w:widowControl/>
        <w:spacing w:line="500" w:lineRule="exact"/>
        <w:ind w:firstLineChars="200" w:firstLine="640"/>
        <w:jc w:val="left"/>
        <w:rPr>
          <w:rFonts w:ascii="仿宋" w:eastAsia="仿宋" w:hAnsi="仿宋" w:cs="宋体"/>
          <w:color w:val="333333"/>
          <w:kern w:val="0"/>
          <w:sz w:val="32"/>
          <w:szCs w:val="32"/>
        </w:rPr>
      </w:pPr>
    </w:p>
    <w:p w:rsidR="00AB48FE" w:rsidRPr="00106145" w:rsidRDefault="0099484F" w:rsidP="00106145">
      <w:pPr>
        <w:widowControl/>
        <w:spacing w:line="500" w:lineRule="exact"/>
        <w:ind w:firstLineChars="200" w:firstLine="643"/>
        <w:jc w:val="center"/>
        <w:rPr>
          <w:rFonts w:ascii="仿宋" w:eastAsia="仿宋" w:hAnsi="仿宋" w:cs="宋体"/>
          <w:b/>
          <w:color w:val="333333"/>
          <w:kern w:val="0"/>
          <w:sz w:val="32"/>
          <w:szCs w:val="32"/>
        </w:rPr>
      </w:pPr>
      <w:r w:rsidRPr="00106145">
        <w:rPr>
          <w:rFonts w:ascii="仿宋" w:eastAsia="仿宋" w:hAnsi="仿宋" w:cs="宋体" w:hint="eastAsia"/>
          <w:b/>
          <w:color w:val="333333"/>
          <w:kern w:val="0"/>
          <w:sz w:val="32"/>
          <w:szCs w:val="32"/>
        </w:rPr>
        <w:t>第三章</w:t>
      </w:r>
      <w:r w:rsidR="00AB48FE" w:rsidRPr="00106145">
        <w:rPr>
          <w:rFonts w:ascii="仿宋" w:eastAsia="仿宋" w:hAnsi="仿宋" w:cs="宋体" w:hint="eastAsia"/>
          <w:b/>
          <w:color w:val="333333"/>
          <w:kern w:val="0"/>
          <w:sz w:val="32"/>
          <w:szCs w:val="32"/>
        </w:rPr>
        <w:t xml:space="preserve"> 学院网站的管理</w:t>
      </w:r>
    </w:p>
    <w:p w:rsidR="00AB48FE" w:rsidRPr="00106145" w:rsidRDefault="007666B4" w:rsidP="00106145">
      <w:pPr>
        <w:widowControl/>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第七</w:t>
      </w:r>
      <w:r w:rsidR="00AB48FE"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7B5706">
        <w:rPr>
          <w:rFonts w:ascii="仿宋" w:eastAsia="仿宋" w:hAnsi="仿宋" w:cs="宋体" w:hint="eastAsia"/>
          <w:color w:val="333333"/>
          <w:kern w:val="0"/>
          <w:sz w:val="32"/>
          <w:szCs w:val="32"/>
        </w:rPr>
        <w:t>学院网站的框架设计、内容布局</w:t>
      </w:r>
      <w:r w:rsidR="00906AF4">
        <w:rPr>
          <w:rFonts w:ascii="仿宋" w:eastAsia="仿宋" w:hAnsi="仿宋" w:cs="宋体" w:hint="eastAsia"/>
          <w:color w:val="333333"/>
          <w:kern w:val="0"/>
          <w:sz w:val="32"/>
          <w:szCs w:val="32"/>
        </w:rPr>
        <w:t>、功能需求由学院党政联席会研究</w:t>
      </w:r>
      <w:r w:rsidR="007B5706">
        <w:rPr>
          <w:rFonts w:ascii="仿宋" w:eastAsia="仿宋" w:hAnsi="仿宋" w:cs="宋体" w:hint="eastAsia"/>
          <w:color w:val="333333"/>
          <w:kern w:val="0"/>
          <w:sz w:val="32"/>
          <w:szCs w:val="32"/>
        </w:rPr>
        <w:t>确定</w:t>
      </w:r>
      <w:r w:rsidR="00AB48FE" w:rsidRPr="00106145">
        <w:rPr>
          <w:rFonts w:ascii="仿宋" w:eastAsia="仿宋" w:hAnsi="仿宋" w:cs="宋体" w:hint="eastAsia"/>
          <w:color w:val="333333"/>
          <w:kern w:val="0"/>
          <w:sz w:val="32"/>
          <w:szCs w:val="32"/>
        </w:rPr>
        <w:t>。</w:t>
      </w:r>
    </w:p>
    <w:p w:rsidR="0082160F" w:rsidRPr="00106145" w:rsidRDefault="007B5706" w:rsidP="00106145">
      <w:pPr>
        <w:widowControl/>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 xml:space="preserve">第八条 </w:t>
      </w:r>
      <w:r w:rsidR="0082160F" w:rsidRPr="00106145">
        <w:rPr>
          <w:rFonts w:ascii="仿宋" w:eastAsia="仿宋" w:hAnsi="仿宋" w:cs="宋体" w:hint="eastAsia"/>
          <w:color w:val="333333"/>
          <w:kern w:val="0"/>
          <w:sz w:val="32"/>
          <w:szCs w:val="32"/>
        </w:rPr>
        <w:t>学院</w:t>
      </w:r>
      <w:r>
        <w:rPr>
          <w:rFonts w:ascii="仿宋" w:eastAsia="仿宋" w:hAnsi="仿宋" w:cs="宋体" w:hint="eastAsia"/>
          <w:color w:val="333333"/>
          <w:kern w:val="0"/>
          <w:sz w:val="32"/>
          <w:szCs w:val="32"/>
        </w:rPr>
        <w:t>党政办公室</w:t>
      </w:r>
      <w:r w:rsidR="0082160F" w:rsidRPr="00106145">
        <w:rPr>
          <w:rFonts w:ascii="仿宋" w:eastAsia="仿宋" w:hAnsi="仿宋" w:cs="宋体" w:hint="eastAsia"/>
          <w:color w:val="333333"/>
          <w:kern w:val="0"/>
          <w:sz w:val="32"/>
          <w:szCs w:val="32"/>
        </w:rPr>
        <w:t>指定专人负责与</w:t>
      </w:r>
      <w:r>
        <w:rPr>
          <w:rFonts w:ascii="仿宋" w:eastAsia="仿宋" w:hAnsi="仿宋" w:cs="宋体" w:hint="eastAsia"/>
          <w:color w:val="333333"/>
          <w:kern w:val="0"/>
          <w:sz w:val="32"/>
          <w:szCs w:val="32"/>
        </w:rPr>
        <w:t>网站建设单位</w:t>
      </w:r>
      <w:r w:rsidR="0082160F" w:rsidRPr="00106145">
        <w:rPr>
          <w:rFonts w:ascii="仿宋" w:eastAsia="仿宋" w:hAnsi="仿宋" w:cs="宋体" w:hint="eastAsia"/>
          <w:color w:val="333333"/>
          <w:kern w:val="0"/>
          <w:sz w:val="32"/>
          <w:szCs w:val="32"/>
        </w:rPr>
        <w:t>和学校信息化处沟通</w:t>
      </w:r>
      <w:r>
        <w:rPr>
          <w:rFonts w:ascii="仿宋" w:eastAsia="仿宋" w:hAnsi="仿宋" w:cs="宋体" w:hint="eastAsia"/>
          <w:color w:val="333333"/>
          <w:kern w:val="0"/>
          <w:sz w:val="32"/>
          <w:szCs w:val="32"/>
        </w:rPr>
        <w:t>，管理</w:t>
      </w:r>
      <w:r w:rsidR="0082160F" w:rsidRPr="00106145">
        <w:rPr>
          <w:rFonts w:ascii="仿宋" w:eastAsia="仿宋" w:hAnsi="仿宋" w:cs="宋体" w:hint="eastAsia"/>
          <w:color w:val="333333"/>
          <w:kern w:val="0"/>
          <w:sz w:val="32"/>
          <w:szCs w:val="32"/>
        </w:rPr>
        <w:t>维护网站，确保信息安全。</w:t>
      </w:r>
    </w:p>
    <w:p w:rsidR="00C47E5C" w:rsidRPr="00106145" w:rsidRDefault="007B5706" w:rsidP="00106145">
      <w:pPr>
        <w:widowControl/>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第九</w:t>
      </w:r>
      <w:r w:rsidR="0082160F"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906AF4">
        <w:rPr>
          <w:rFonts w:ascii="仿宋" w:eastAsia="仿宋" w:hAnsi="仿宋" w:cs="宋体"/>
          <w:color w:val="333333"/>
          <w:kern w:val="0"/>
          <w:sz w:val="32"/>
          <w:szCs w:val="32"/>
        </w:rPr>
        <w:t>网页</w:t>
      </w:r>
      <w:r w:rsidR="00AB48FE" w:rsidRPr="00106145">
        <w:rPr>
          <w:rFonts w:ascii="仿宋" w:eastAsia="仿宋" w:hAnsi="仿宋" w:cs="宋体"/>
          <w:color w:val="333333"/>
          <w:kern w:val="0"/>
          <w:sz w:val="32"/>
          <w:szCs w:val="32"/>
        </w:rPr>
        <w:t>内容</w:t>
      </w:r>
      <w:r w:rsidR="00C47E5C" w:rsidRPr="00106145">
        <w:rPr>
          <w:rFonts w:ascii="仿宋" w:eastAsia="仿宋" w:hAnsi="仿宋" w:cs="宋体" w:hint="eastAsia"/>
          <w:color w:val="333333"/>
          <w:kern w:val="0"/>
          <w:sz w:val="32"/>
          <w:szCs w:val="32"/>
        </w:rPr>
        <w:t>应</w:t>
      </w:r>
      <w:r w:rsidR="00AB48FE" w:rsidRPr="00106145">
        <w:rPr>
          <w:rFonts w:ascii="仿宋" w:eastAsia="仿宋" w:hAnsi="仿宋" w:cs="宋体"/>
          <w:color w:val="333333"/>
          <w:kern w:val="0"/>
          <w:sz w:val="32"/>
          <w:szCs w:val="32"/>
        </w:rPr>
        <w:t>及时更新</w:t>
      </w:r>
      <w:r w:rsidR="00906AF4">
        <w:rPr>
          <w:rFonts w:ascii="仿宋" w:eastAsia="仿宋" w:hAnsi="仿宋" w:cs="宋体" w:hint="eastAsia"/>
          <w:color w:val="333333"/>
          <w:kern w:val="0"/>
          <w:sz w:val="32"/>
          <w:szCs w:val="32"/>
        </w:rPr>
        <w:t>，</w:t>
      </w:r>
      <w:r w:rsidR="00C47E5C" w:rsidRPr="00106145">
        <w:rPr>
          <w:rFonts w:ascii="仿宋" w:eastAsia="仿宋" w:hAnsi="仿宋" w:cs="宋体" w:hint="eastAsia"/>
          <w:color w:val="333333"/>
          <w:kern w:val="0"/>
          <w:sz w:val="32"/>
          <w:szCs w:val="32"/>
        </w:rPr>
        <w:t>主页各模块内容</w:t>
      </w:r>
      <w:r w:rsidR="00906AF4">
        <w:rPr>
          <w:rFonts w:ascii="仿宋" w:eastAsia="仿宋" w:hAnsi="仿宋" w:cs="宋体" w:hint="eastAsia"/>
          <w:color w:val="333333"/>
          <w:kern w:val="0"/>
          <w:sz w:val="32"/>
          <w:szCs w:val="32"/>
        </w:rPr>
        <w:t>由党政办公室指定专</w:t>
      </w:r>
      <w:r w:rsidR="00906AF4" w:rsidRPr="00106145">
        <w:rPr>
          <w:rFonts w:ascii="仿宋" w:eastAsia="仿宋" w:hAnsi="仿宋" w:cs="宋体" w:hint="eastAsia"/>
          <w:color w:val="333333"/>
          <w:kern w:val="0"/>
          <w:sz w:val="32"/>
          <w:szCs w:val="32"/>
        </w:rPr>
        <w:t>人负责发布</w:t>
      </w:r>
      <w:r w:rsidR="00906AF4">
        <w:rPr>
          <w:rFonts w:ascii="仿宋" w:eastAsia="仿宋" w:hAnsi="仿宋" w:cs="宋体" w:hint="eastAsia"/>
          <w:color w:val="333333"/>
          <w:kern w:val="0"/>
          <w:sz w:val="32"/>
          <w:szCs w:val="32"/>
        </w:rPr>
        <w:t>，发布前须经</w:t>
      </w:r>
      <w:r w:rsidR="0082160F" w:rsidRPr="00106145">
        <w:rPr>
          <w:rFonts w:ascii="仿宋" w:eastAsia="仿宋" w:hAnsi="仿宋" w:cs="宋体" w:hint="eastAsia"/>
          <w:color w:val="333333"/>
          <w:kern w:val="0"/>
          <w:sz w:val="32"/>
          <w:szCs w:val="32"/>
        </w:rPr>
        <w:t>分管</w:t>
      </w:r>
      <w:r>
        <w:rPr>
          <w:rFonts w:ascii="仿宋" w:eastAsia="仿宋" w:hAnsi="仿宋" w:cs="宋体" w:hint="eastAsia"/>
          <w:color w:val="333333"/>
          <w:kern w:val="0"/>
          <w:sz w:val="32"/>
          <w:szCs w:val="32"/>
        </w:rPr>
        <w:t>院</w:t>
      </w:r>
      <w:r w:rsidR="00906AF4">
        <w:rPr>
          <w:rFonts w:ascii="仿宋" w:eastAsia="仿宋" w:hAnsi="仿宋" w:cs="宋体" w:hint="eastAsia"/>
          <w:color w:val="333333"/>
          <w:kern w:val="0"/>
          <w:sz w:val="32"/>
          <w:szCs w:val="32"/>
        </w:rPr>
        <w:t>领导审核</w:t>
      </w:r>
      <w:r w:rsidR="0082160F" w:rsidRPr="00106145">
        <w:rPr>
          <w:rFonts w:ascii="仿宋" w:eastAsia="仿宋" w:hAnsi="仿宋" w:cs="宋体" w:hint="eastAsia"/>
          <w:color w:val="333333"/>
          <w:kern w:val="0"/>
          <w:sz w:val="32"/>
          <w:szCs w:val="32"/>
        </w:rPr>
        <w:t>。</w:t>
      </w:r>
    </w:p>
    <w:p w:rsidR="0082160F" w:rsidRPr="00106145" w:rsidRDefault="0082160F" w:rsidP="00106145">
      <w:pPr>
        <w:widowControl/>
        <w:spacing w:line="500" w:lineRule="exact"/>
        <w:ind w:firstLineChars="200" w:firstLine="640"/>
        <w:jc w:val="left"/>
        <w:rPr>
          <w:rFonts w:ascii="仿宋" w:eastAsia="仿宋" w:hAnsi="仿宋" w:cs="宋体"/>
          <w:color w:val="333333"/>
          <w:kern w:val="0"/>
          <w:sz w:val="32"/>
          <w:szCs w:val="32"/>
        </w:rPr>
      </w:pPr>
      <w:r w:rsidRPr="00106145">
        <w:rPr>
          <w:rFonts w:ascii="仿宋" w:eastAsia="仿宋" w:hAnsi="仿宋" w:cs="宋体" w:hint="eastAsia"/>
          <w:color w:val="333333"/>
          <w:kern w:val="0"/>
          <w:sz w:val="32"/>
          <w:szCs w:val="32"/>
        </w:rPr>
        <w:lastRenderedPageBreak/>
        <w:t>（1</w:t>
      </w:r>
      <w:r w:rsidR="0020223C">
        <w:rPr>
          <w:rFonts w:ascii="仿宋" w:eastAsia="仿宋" w:hAnsi="仿宋" w:cs="宋体" w:hint="eastAsia"/>
          <w:color w:val="333333"/>
          <w:kern w:val="0"/>
          <w:sz w:val="32"/>
          <w:szCs w:val="32"/>
        </w:rPr>
        <w:t>）</w:t>
      </w:r>
      <w:r w:rsidR="0020223C" w:rsidRPr="00106145">
        <w:rPr>
          <w:rFonts w:ascii="仿宋" w:eastAsia="仿宋" w:hAnsi="仿宋" w:cs="宋体" w:hint="eastAsia"/>
          <w:color w:val="333333"/>
          <w:kern w:val="0"/>
          <w:sz w:val="32"/>
          <w:szCs w:val="32"/>
        </w:rPr>
        <w:t>党建</w:t>
      </w:r>
      <w:r w:rsidR="0020223C">
        <w:rPr>
          <w:rFonts w:ascii="仿宋" w:eastAsia="仿宋" w:hAnsi="仿宋" w:cs="宋体" w:hint="eastAsia"/>
          <w:color w:val="333333"/>
          <w:kern w:val="0"/>
          <w:sz w:val="32"/>
          <w:szCs w:val="32"/>
        </w:rPr>
        <w:t>及宣传思想政治工作相关内容</w:t>
      </w:r>
      <w:r w:rsidR="0020223C" w:rsidRPr="00106145">
        <w:rPr>
          <w:rFonts w:ascii="仿宋" w:eastAsia="仿宋" w:hAnsi="仿宋" w:cs="宋体" w:hint="eastAsia"/>
          <w:color w:val="333333"/>
          <w:kern w:val="0"/>
          <w:sz w:val="32"/>
          <w:szCs w:val="32"/>
        </w:rPr>
        <w:t>由组宣干事负责发布；</w:t>
      </w:r>
    </w:p>
    <w:p w:rsidR="0082160F" w:rsidRPr="00106145" w:rsidRDefault="0082160F" w:rsidP="00106145">
      <w:pPr>
        <w:widowControl/>
        <w:spacing w:line="500" w:lineRule="exact"/>
        <w:ind w:firstLineChars="200" w:firstLine="640"/>
        <w:jc w:val="left"/>
        <w:rPr>
          <w:rFonts w:ascii="仿宋" w:eastAsia="仿宋" w:hAnsi="仿宋" w:cs="宋体"/>
          <w:color w:val="333333"/>
          <w:kern w:val="0"/>
          <w:sz w:val="32"/>
          <w:szCs w:val="32"/>
        </w:rPr>
      </w:pPr>
      <w:r w:rsidRPr="00106145">
        <w:rPr>
          <w:rFonts w:ascii="仿宋" w:eastAsia="仿宋" w:hAnsi="仿宋" w:cs="宋体" w:hint="eastAsia"/>
          <w:color w:val="333333"/>
          <w:kern w:val="0"/>
          <w:sz w:val="32"/>
          <w:szCs w:val="32"/>
        </w:rPr>
        <w:t>（2）</w:t>
      </w:r>
      <w:r w:rsidR="0020223C">
        <w:rPr>
          <w:rFonts w:ascii="仿宋" w:eastAsia="仿宋" w:hAnsi="仿宋" w:cs="宋体" w:hint="eastAsia"/>
          <w:color w:val="333333"/>
          <w:kern w:val="0"/>
          <w:sz w:val="32"/>
          <w:szCs w:val="32"/>
        </w:rPr>
        <w:t>教学、招生工作相关内容由教学秘书</w:t>
      </w:r>
      <w:r w:rsidR="0020223C" w:rsidRPr="00106145">
        <w:rPr>
          <w:rFonts w:ascii="仿宋" w:eastAsia="仿宋" w:hAnsi="仿宋" w:cs="宋体" w:hint="eastAsia"/>
          <w:color w:val="333333"/>
          <w:kern w:val="0"/>
          <w:sz w:val="32"/>
          <w:szCs w:val="32"/>
        </w:rPr>
        <w:t>负责发布；</w:t>
      </w:r>
    </w:p>
    <w:p w:rsidR="0020223C" w:rsidRDefault="0082160F" w:rsidP="00106145">
      <w:pPr>
        <w:widowControl/>
        <w:spacing w:line="500" w:lineRule="exact"/>
        <w:ind w:firstLineChars="200" w:firstLine="640"/>
        <w:jc w:val="left"/>
        <w:rPr>
          <w:rFonts w:ascii="仿宋" w:eastAsia="仿宋" w:hAnsi="仿宋" w:cs="宋体"/>
          <w:color w:val="333333"/>
          <w:kern w:val="0"/>
          <w:sz w:val="32"/>
          <w:szCs w:val="32"/>
        </w:rPr>
      </w:pPr>
      <w:r w:rsidRPr="00106145">
        <w:rPr>
          <w:rFonts w:ascii="仿宋" w:eastAsia="仿宋" w:hAnsi="仿宋" w:cs="宋体" w:hint="eastAsia"/>
          <w:color w:val="333333"/>
          <w:kern w:val="0"/>
          <w:sz w:val="32"/>
          <w:szCs w:val="32"/>
        </w:rPr>
        <w:t>（3</w:t>
      </w:r>
      <w:r w:rsidR="0020223C">
        <w:rPr>
          <w:rFonts w:ascii="仿宋" w:eastAsia="仿宋" w:hAnsi="仿宋" w:cs="宋体" w:hint="eastAsia"/>
          <w:color w:val="333333"/>
          <w:kern w:val="0"/>
          <w:sz w:val="32"/>
          <w:szCs w:val="32"/>
        </w:rPr>
        <w:t>）科研</w:t>
      </w:r>
      <w:r w:rsidR="00820D06">
        <w:rPr>
          <w:rFonts w:ascii="仿宋" w:eastAsia="仿宋" w:hAnsi="仿宋" w:cs="宋体" w:hint="eastAsia"/>
          <w:color w:val="333333"/>
          <w:kern w:val="0"/>
          <w:sz w:val="32"/>
          <w:szCs w:val="32"/>
        </w:rPr>
        <w:t>、学术交流</w:t>
      </w:r>
      <w:r w:rsidR="0020223C">
        <w:rPr>
          <w:rFonts w:ascii="仿宋" w:eastAsia="仿宋" w:hAnsi="仿宋" w:cs="宋体" w:hint="eastAsia"/>
          <w:color w:val="333333"/>
          <w:kern w:val="0"/>
          <w:sz w:val="32"/>
          <w:szCs w:val="32"/>
        </w:rPr>
        <w:t>工作相关内容由科研秘书负责发布；</w:t>
      </w:r>
    </w:p>
    <w:p w:rsidR="0020223C" w:rsidRDefault="0082160F" w:rsidP="0020223C">
      <w:pPr>
        <w:widowControl/>
        <w:spacing w:line="500" w:lineRule="exact"/>
        <w:ind w:firstLineChars="200" w:firstLine="640"/>
        <w:jc w:val="left"/>
        <w:rPr>
          <w:rFonts w:ascii="仿宋" w:eastAsia="仿宋" w:hAnsi="仿宋" w:cs="宋体"/>
          <w:color w:val="333333"/>
          <w:kern w:val="0"/>
          <w:sz w:val="32"/>
          <w:szCs w:val="32"/>
        </w:rPr>
      </w:pPr>
      <w:r w:rsidRPr="00106145">
        <w:rPr>
          <w:rFonts w:ascii="仿宋" w:eastAsia="仿宋" w:hAnsi="仿宋" w:cs="宋体" w:hint="eastAsia"/>
          <w:color w:val="333333"/>
          <w:kern w:val="0"/>
          <w:sz w:val="32"/>
          <w:szCs w:val="32"/>
        </w:rPr>
        <w:t>（4）</w:t>
      </w:r>
      <w:r w:rsidR="0020223C">
        <w:rPr>
          <w:rFonts w:ascii="仿宋" w:eastAsia="仿宋" w:hAnsi="仿宋" w:cs="宋体" w:hint="eastAsia"/>
          <w:color w:val="333333"/>
          <w:kern w:val="0"/>
          <w:sz w:val="32"/>
          <w:szCs w:val="32"/>
        </w:rPr>
        <w:t>学生教育教育管理工作相关内容由辅导员负责发布；</w:t>
      </w:r>
    </w:p>
    <w:p w:rsidR="006C3D44" w:rsidRDefault="0020223C" w:rsidP="0020223C">
      <w:pPr>
        <w:widowControl/>
        <w:spacing w:line="500" w:lineRule="exact"/>
        <w:ind w:firstLineChars="200" w:firstLine="640"/>
        <w:jc w:val="left"/>
        <w:rPr>
          <w:rFonts w:ascii="仿宋" w:eastAsia="仿宋" w:hAnsi="仿宋" w:cs="宋体"/>
          <w:color w:val="333333"/>
          <w:kern w:val="0"/>
          <w:sz w:val="32"/>
          <w:szCs w:val="32"/>
        </w:rPr>
      </w:pPr>
      <w:r w:rsidRPr="00106145">
        <w:rPr>
          <w:rFonts w:ascii="仿宋" w:eastAsia="仿宋" w:hAnsi="仿宋" w:cs="宋体" w:hint="eastAsia"/>
          <w:color w:val="333333"/>
          <w:kern w:val="0"/>
          <w:sz w:val="32"/>
          <w:szCs w:val="32"/>
        </w:rPr>
        <w:t>（5）</w:t>
      </w:r>
      <w:r w:rsidR="006C3D44" w:rsidRPr="00106145">
        <w:rPr>
          <w:rFonts w:ascii="仿宋" w:eastAsia="仿宋" w:hAnsi="仿宋" w:cs="宋体" w:hint="eastAsia"/>
          <w:color w:val="333333"/>
          <w:kern w:val="0"/>
          <w:sz w:val="32"/>
          <w:szCs w:val="32"/>
        </w:rPr>
        <w:t>学院简介、师资队伍、招生简章</w:t>
      </w:r>
      <w:r w:rsidR="006C3D44">
        <w:rPr>
          <w:rFonts w:ascii="仿宋" w:eastAsia="仿宋" w:hAnsi="仿宋" w:cs="宋体" w:hint="eastAsia"/>
          <w:color w:val="333333"/>
          <w:kern w:val="0"/>
          <w:sz w:val="32"/>
          <w:szCs w:val="32"/>
        </w:rPr>
        <w:t>、学科、人事</w:t>
      </w:r>
      <w:r w:rsidR="006C3D44" w:rsidRPr="00106145">
        <w:rPr>
          <w:rFonts w:ascii="仿宋" w:eastAsia="仿宋" w:hAnsi="仿宋" w:cs="宋体" w:hint="eastAsia"/>
          <w:color w:val="333333"/>
          <w:kern w:val="0"/>
          <w:sz w:val="32"/>
          <w:szCs w:val="32"/>
        </w:rPr>
        <w:t>等</w:t>
      </w:r>
      <w:r w:rsidR="006C3D44">
        <w:rPr>
          <w:rFonts w:ascii="仿宋" w:eastAsia="仿宋" w:hAnsi="仿宋" w:cs="宋体" w:hint="eastAsia"/>
          <w:color w:val="333333"/>
          <w:kern w:val="0"/>
          <w:sz w:val="32"/>
          <w:szCs w:val="32"/>
        </w:rPr>
        <w:t>工作</w:t>
      </w:r>
      <w:r>
        <w:rPr>
          <w:rFonts w:ascii="仿宋" w:eastAsia="仿宋" w:hAnsi="仿宋" w:cs="宋体" w:hint="eastAsia"/>
          <w:color w:val="333333"/>
          <w:kern w:val="0"/>
          <w:sz w:val="32"/>
          <w:szCs w:val="32"/>
        </w:rPr>
        <w:t>相关内容由</w:t>
      </w:r>
      <w:r w:rsidR="006C3D44">
        <w:rPr>
          <w:rFonts w:ascii="仿宋" w:eastAsia="仿宋" w:hAnsi="仿宋" w:cs="宋体" w:hint="eastAsia"/>
          <w:color w:val="333333"/>
          <w:kern w:val="0"/>
          <w:sz w:val="32"/>
          <w:szCs w:val="32"/>
        </w:rPr>
        <w:t>党政办公室主任</w:t>
      </w:r>
      <w:r w:rsidRPr="00106145">
        <w:rPr>
          <w:rFonts w:ascii="仿宋" w:eastAsia="仿宋" w:hAnsi="仿宋" w:cs="宋体" w:hint="eastAsia"/>
          <w:color w:val="333333"/>
          <w:kern w:val="0"/>
          <w:sz w:val="32"/>
          <w:szCs w:val="32"/>
        </w:rPr>
        <w:t>负责发布；</w:t>
      </w:r>
    </w:p>
    <w:p w:rsidR="0020223C" w:rsidRPr="00106145" w:rsidRDefault="006C3D44" w:rsidP="0020223C">
      <w:pPr>
        <w:widowControl/>
        <w:spacing w:line="500" w:lineRule="exact"/>
        <w:ind w:firstLineChars="200" w:firstLine="640"/>
        <w:jc w:val="left"/>
        <w:rPr>
          <w:rFonts w:ascii="仿宋" w:eastAsia="仿宋" w:hAnsi="仿宋" w:cs="宋体"/>
          <w:color w:val="333333"/>
          <w:kern w:val="0"/>
          <w:sz w:val="32"/>
          <w:szCs w:val="32"/>
        </w:rPr>
      </w:pPr>
      <w:r w:rsidRPr="00106145">
        <w:rPr>
          <w:rFonts w:ascii="仿宋" w:eastAsia="仿宋" w:hAnsi="仿宋" w:cs="宋体" w:hint="eastAsia"/>
          <w:color w:val="333333"/>
          <w:kern w:val="0"/>
          <w:sz w:val="32"/>
          <w:szCs w:val="32"/>
        </w:rPr>
        <w:t>（6）</w:t>
      </w:r>
      <w:r w:rsidR="0082160F" w:rsidRPr="00106145">
        <w:rPr>
          <w:rFonts w:ascii="仿宋" w:eastAsia="仿宋" w:hAnsi="仿宋" w:cs="宋体" w:hint="eastAsia"/>
          <w:color w:val="333333"/>
          <w:kern w:val="0"/>
          <w:sz w:val="32"/>
          <w:szCs w:val="32"/>
        </w:rPr>
        <w:t>新闻动态由组宣干事负责</w:t>
      </w:r>
      <w:r w:rsidR="00E172E6" w:rsidRPr="00106145">
        <w:rPr>
          <w:rFonts w:ascii="仿宋" w:eastAsia="仿宋" w:hAnsi="仿宋" w:cs="宋体" w:hint="eastAsia"/>
          <w:color w:val="333333"/>
          <w:kern w:val="0"/>
          <w:sz w:val="32"/>
          <w:szCs w:val="32"/>
        </w:rPr>
        <w:t>发布；</w:t>
      </w:r>
    </w:p>
    <w:p w:rsidR="00E172E6" w:rsidRPr="00106145" w:rsidRDefault="0082160F" w:rsidP="00106145">
      <w:pPr>
        <w:widowControl/>
        <w:spacing w:line="500" w:lineRule="exact"/>
        <w:ind w:firstLineChars="200" w:firstLine="640"/>
        <w:jc w:val="left"/>
        <w:rPr>
          <w:rFonts w:ascii="仿宋" w:eastAsia="仿宋" w:hAnsi="仿宋" w:cs="宋体"/>
          <w:color w:val="333333"/>
          <w:kern w:val="0"/>
          <w:sz w:val="32"/>
          <w:szCs w:val="32"/>
        </w:rPr>
      </w:pPr>
      <w:r w:rsidRPr="00106145">
        <w:rPr>
          <w:rFonts w:ascii="仿宋" w:eastAsia="仿宋" w:hAnsi="仿宋" w:cs="宋体" w:hint="eastAsia"/>
          <w:color w:val="333333"/>
          <w:kern w:val="0"/>
          <w:sz w:val="32"/>
          <w:szCs w:val="32"/>
        </w:rPr>
        <w:t>（</w:t>
      </w:r>
      <w:r w:rsidR="00032AEE">
        <w:rPr>
          <w:rFonts w:ascii="仿宋" w:eastAsia="仿宋" w:hAnsi="仿宋" w:cs="宋体" w:hint="eastAsia"/>
          <w:color w:val="333333"/>
          <w:kern w:val="0"/>
          <w:sz w:val="32"/>
          <w:szCs w:val="32"/>
        </w:rPr>
        <w:t>7</w:t>
      </w:r>
      <w:r w:rsidRPr="00106145">
        <w:rPr>
          <w:rFonts w:ascii="仿宋" w:eastAsia="仿宋" w:hAnsi="仿宋" w:cs="宋体" w:hint="eastAsia"/>
          <w:color w:val="333333"/>
          <w:kern w:val="0"/>
          <w:sz w:val="32"/>
          <w:szCs w:val="32"/>
        </w:rPr>
        <w:t>）重要工作</w:t>
      </w:r>
      <w:r w:rsidR="00E172E6" w:rsidRPr="00106145">
        <w:rPr>
          <w:rFonts w:ascii="仿宋" w:eastAsia="仿宋" w:hAnsi="仿宋" w:cs="宋体" w:hint="eastAsia"/>
          <w:color w:val="333333"/>
          <w:kern w:val="0"/>
          <w:sz w:val="32"/>
          <w:szCs w:val="32"/>
        </w:rPr>
        <w:t>、紧急通知等可由学院党委书记、院长指定专人负责发布；</w:t>
      </w:r>
    </w:p>
    <w:p w:rsidR="00AB48FE" w:rsidRPr="00106145" w:rsidRDefault="00F47E14" w:rsidP="00106145">
      <w:pPr>
        <w:widowControl/>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第十</w:t>
      </w:r>
      <w:r w:rsidR="00E172E6" w:rsidRPr="00106145">
        <w:rPr>
          <w:rFonts w:ascii="仿宋" w:eastAsia="仿宋" w:hAnsi="仿宋" w:cs="宋体" w:hint="eastAsia"/>
          <w:b/>
          <w:color w:val="333333"/>
          <w:kern w:val="0"/>
          <w:sz w:val="32"/>
          <w:szCs w:val="32"/>
        </w:rPr>
        <w:t>条</w:t>
      </w:r>
      <w:r w:rsidR="00E172E6" w:rsidRPr="00106145">
        <w:rPr>
          <w:rFonts w:ascii="仿宋" w:eastAsia="仿宋" w:hAnsi="仿宋" w:cs="宋体" w:hint="eastAsia"/>
          <w:color w:val="333333"/>
          <w:kern w:val="0"/>
          <w:sz w:val="32"/>
          <w:szCs w:val="32"/>
        </w:rPr>
        <w:t xml:space="preserve"> 各系</w:t>
      </w:r>
      <w:r w:rsidR="00D61724">
        <w:rPr>
          <w:rFonts w:ascii="仿宋" w:eastAsia="仿宋" w:hAnsi="仿宋" w:cs="宋体" w:hint="eastAsia"/>
          <w:color w:val="333333"/>
          <w:kern w:val="0"/>
          <w:sz w:val="32"/>
          <w:szCs w:val="32"/>
        </w:rPr>
        <w:t>、中心</w:t>
      </w:r>
      <w:r w:rsidR="00E172E6" w:rsidRPr="00106145">
        <w:rPr>
          <w:rFonts w:ascii="仿宋" w:eastAsia="仿宋" w:hAnsi="仿宋" w:cs="宋体" w:hint="eastAsia"/>
          <w:color w:val="333333"/>
          <w:kern w:val="0"/>
          <w:sz w:val="32"/>
          <w:szCs w:val="32"/>
        </w:rPr>
        <w:t>、团学工作的二级</w:t>
      </w:r>
      <w:r w:rsidR="00AB48FE" w:rsidRPr="00106145">
        <w:rPr>
          <w:rFonts w:ascii="仿宋" w:eastAsia="仿宋" w:hAnsi="仿宋" w:cs="宋体"/>
          <w:color w:val="333333"/>
          <w:kern w:val="0"/>
          <w:sz w:val="32"/>
          <w:szCs w:val="32"/>
        </w:rPr>
        <w:t>网站（页）的建设及各类栏目的内容更新</w:t>
      </w:r>
      <w:r w:rsidR="00D61724">
        <w:rPr>
          <w:rFonts w:ascii="仿宋" w:eastAsia="仿宋" w:hAnsi="仿宋" w:cs="宋体" w:hint="eastAsia"/>
          <w:color w:val="333333"/>
          <w:kern w:val="0"/>
          <w:sz w:val="32"/>
          <w:szCs w:val="32"/>
        </w:rPr>
        <w:t>，</w:t>
      </w:r>
      <w:r w:rsidR="00E540A2">
        <w:rPr>
          <w:rFonts w:ascii="仿宋" w:eastAsia="仿宋" w:hAnsi="仿宋" w:cs="宋体" w:hint="eastAsia"/>
          <w:color w:val="333333"/>
          <w:kern w:val="0"/>
          <w:sz w:val="32"/>
          <w:szCs w:val="32"/>
        </w:rPr>
        <w:t>经分管院领导或授权的系、中心</w:t>
      </w:r>
      <w:r w:rsidR="00814E30" w:rsidRPr="00106145">
        <w:rPr>
          <w:rFonts w:ascii="仿宋" w:eastAsia="仿宋" w:hAnsi="仿宋" w:cs="宋体" w:hint="eastAsia"/>
          <w:color w:val="333333"/>
          <w:kern w:val="0"/>
          <w:sz w:val="32"/>
          <w:szCs w:val="32"/>
        </w:rPr>
        <w:t>主任审核后</w:t>
      </w:r>
      <w:r w:rsidR="00E172E6" w:rsidRPr="00106145">
        <w:rPr>
          <w:rFonts w:ascii="仿宋" w:eastAsia="仿宋" w:hAnsi="仿宋" w:cs="宋体" w:hint="eastAsia"/>
          <w:color w:val="333333"/>
          <w:kern w:val="0"/>
          <w:sz w:val="32"/>
          <w:szCs w:val="32"/>
        </w:rPr>
        <w:t>由专人负责更新和发布</w:t>
      </w:r>
      <w:r w:rsidR="00814E30" w:rsidRPr="00106145">
        <w:rPr>
          <w:rFonts w:ascii="仿宋" w:eastAsia="仿宋" w:hAnsi="仿宋" w:cs="宋体" w:hint="eastAsia"/>
          <w:color w:val="333333"/>
          <w:kern w:val="0"/>
          <w:sz w:val="32"/>
          <w:szCs w:val="32"/>
        </w:rPr>
        <w:t>。</w:t>
      </w:r>
    </w:p>
    <w:p w:rsidR="004F5D7B" w:rsidRPr="00106145" w:rsidRDefault="00F47E14" w:rsidP="00106145">
      <w:pPr>
        <w:widowControl/>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第十一</w:t>
      </w:r>
      <w:r w:rsidR="005B6BED"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FA48A3" w:rsidRPr="00106145">
        <w:rPr>
          <w:rFonts w:ascii="仿宋" w:eastAsia="仿宋" w:hAnsi="仿宋" w:cs="宋体" w:hint="eastAsia"/>
          <w:color w:val="333333"/>
          <w:kern w:val="0"/>
          <w:sz w:val="32"/>
          <w:szCs w:val="32"/>
        </w:rPr>
        <w:t>学院网站各类信息的发布应符合国家法律法规和学校网络管理制度，不得上传不良信息，内容不得侵犯他人版权、署名权、肖像权和隐私权等合法权益，发布的信息不得涉密，不得发布有害链接。</w:t>
      </w:r>
    </w:p>
    <w:p w:rsidR="005B6BED" w:rsidRPr="00106145" w:rsidRDefault="00F47E14" w:rsidP="00106145">
      <w:pPr>
        <w:widowControl/>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第十二</w:t>
      </w:r>
      <w:r w:rsidR="00FA48A3"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5B6BED" w:rsidRPr="00106145">
        <w:rPr>
          <w:rFonts w:ascii="仿宋" w:eastAsia="仿宋" w:hAnsi="仿宋" w:cs="宋体" w:hint="eastAsia"/>
          <w:color w:val="333333"/>
          <w:kern w:val="0"/>
          <w:sz w:val="32"/>
          <w:szCs w:val="32"/>
        </w:rPr>
        <w:t>各系、办</w:t>
      </w:r>
      <w:r>
        <w:rPr>
          <w:rFonts w:ascii="仿宋" w:eastAsia="仿宋" w:hAnsi="仿宋" w:cs="宋体" w:hint="eastAsia"/>
          <w:color w:val="333333"/>
          <w:kern w:val="0"/>
          <w:sz w:val="32"/>
          <w:szCs w:val="32"/>
        </w:rPr>
        <w:t>、中心</w:t>
      </w:r>
      <w:r w:rsidR="005B6BED" w:rsidRPr="00106145">
        <w:rPr>
          <w:rFonts w:ascii="仿宋" w:eastAsia="仿宋" w:hAnsi="仿宋" w:cs="宋体" w:hint="eastAsia"/>
          <w:color w:val="333333"/>
          <w:kern w:val="0"/>
          <w:sz w:val="32"/>
          <w:szCs w:val="32"/>
        </w:rPr>
        <w:t>网站信息发布人应保管好用户名和密码，确保网络信息安全。</w:t>
      </w:r>
    </w:p>
    <w:p w:rsidR="00AB48FE" w:rsidRPr="00106145" w:rsidRDefault="00AB48FE" w:rsidP="00106145">
      <w:pPr>
        <w:widowControl/>
        <w:spacing w:line="500" w:lineRule="exact"/>
        <w:jc w:val="left"/>
        <w:rPr>
          <w:rFonts w:ascii="仿宋" w:eastAsia="仿宋" w:hAnsi="仿宋" w:cs="宋体"/>
          <w:b/>
          <w:color w:val="333333"/>
          <w:kern w:val="0"/>
          <w:sz w:val="32"/>
          <w:szCs w:val="32"/>
        </w:rPr>
      </w:pPr>
    </w:p>
    <w:p w:rsidR="0099484F" w:rsidRPr="00106145" w:rsidRDefault="00511B70" w:rsidP="00106145">
      <w:pPr>
        <w:widowControl/>
        <w:spacing w:line="500" w:lineRule="exact"/>
        <w:ind w:firstLineChars="200" w:firstLine="643"/>
        <w:jc w:val="center"/>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第四章</w:t>
      </w:r>
      <w:r w:rsidR="00FE33C0">
        <w:rPr>
          <w:rFonts w:ascii="仿宋" w:eastAsia="仿宋" w:hAnsi="仿宋" w:cs="宋体" w:hint="eastAsia"/>
          <w:b/>
          <w:color w:val="333333"/>
          <w:kern w:val="0"/>
          <w:sz w:val="32"/>
          <w:szCs w:val="32"/>
        </w:rPr>
        <w:t xml:space="preserve"> </w:t>
      </w:r>
      <w:r w:rsidRPr="00106145">
        <w:rPr>
          <w:rFonts w:ascii="仿宋" w:eastAsia="仿宋" w:hAnsi="仿宋" w:cs="宋体" w:hint="eastAsia"/>
          <w:b/>
          <w:color w:val="333333"/>
          <w:kern w:val="0"/>
          <w:sz w:val="32"/>
          <w:szCs w:val="32"/>
        </w:rPr>
        <w:t>宣传品的</w:t>
      </w:r>
      <w:r w:rsidR="0099484F" w:rsidRPr="00106145">
        <w:rPr>
          <w:rFonts w:ascii="仿宋" w:eastAsia="仿宋" w:hAnsi="仿宋" w:cs="宋体" w:hint="eastAsia"/>
          <w:b/>
          <w:color w:val="333333"/>
          <w:kern w:val="0"/>
          <w:sz w:val="32"/>
          <w:szCs w:val="32"/>
        </w:rPr>
        <w:t>管理</w:t>
      </w:r>
    </w:p>
    <w:p w:rsidR="00247444" w:rsidRPr="00106145" w:rsidRDefault="0099484F" w:rsidP="00106145">
      <w:pPr>
        <w:widowControl/>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w:t>
      </w:r>
      <w:r w:rsidR="00A743FE" w:rsidRPr="00106145">
        <w:rPr>
          <w:rFonts w:ascii="仿宋" w:eastAsia="仿宋" w:hAnsi="仿宋" w:cs="宋体" w:hint="eastAsia"/>
          <w:b/>
          <w:color w:val="333333"/>
          <w:kern w:val="0"/>
          <w:sz w:val="32"/>
          <w:szCs w:val="32"/>
        </w:rPr>
        <w:t>十</w:t>
      </w:r>
      <w:r w:rsidR="00F47E14">
        <w:rPr>
          <w:rFonts w:ascii="仿宋" w:eastAsia="仿宋" w:hAnsi="仿宋" w:cs="宋体" w:hint="eastAsia"/>
          <w:b/>
          <w:color w:val="333333"/>
          <w:kern w:val="0"/>
          <w:sz w:val="32"/>
          <w:szCs w:val="32"/>
        </w:rPr>
        <w:t>三</w:t>
      </w:r>
      <w:r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247444" w:rsidRPr="00106145">
        <w:rPr>
          <w:rFonts w:ascii="仿宋" w:eastAsia="仿宋" w:hAnsi="仿宋" w:cs="宋体" w:hint="eastAsia"/>
          <w:color w:val="333333"/>
          <w:kern w:val="0"/>
          <w:sz w:val="32"/>
          <w:szCs w:val="32"/>
        </w:rPr>
        <w:t>本办法中的宣传品包含室内外的标语、横幅、展板、海报、道旗、印刷品、电子屏幕等。</w:t>
      </w:r>
    </w:p>
    <w:p w:rsidR="004F5D7B" w:rsidRPr="00106145" w:rsidRDefault="00247444" w:rsidP="00106145">
      <w:pPr>
        <w:widowControl/>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第十</w:t>
      </w:r>
      <w:r w:rsidR="00F47E14">
        <w:rPr>
          <w:rFonts w:ascii="仿宋" w:eastAsia="仿宋" w:hAnsi="仿宋" w:cs="宋体" w:hint="eastAsia"/>
          <w:b/>
          <w:color w:val="333333"/>
          <w:kern w:val="0"/>
          <w:sz w:val="32"/>
          <w:szCs w:val="32"/>
        </w:rPr>
        <w:t>四</w:t>
      </w:r>
      <w:r w:rsidRPr="00106145">
        <w:rPr>
          <w:rFonts w:ascii="仿宋" w:eastAsia="仿宋" w:hAnsi="仿宋" w:cs="宋体" w:hint="eastAsia"/>
          <w:b/>
          <w:color w:val="333333"/>
          <w:kern w:val="0"/>
          <w:sz w:val="32"/>
          <w:szCs w:val="32"/>
        </w:rPr>
        <w:t>条</w:t>
      </w:r>
      <w:r w:rsidRPr="00106145">
        <w:rPr>
          <w:rFonts w:ascii="仿宋" w:eastAsia="仿宋" w:hAnsi="仿宋" w:cs="宋体" w:hint="eastAsia"/>
          <w:color w:val="333333"/>
          <w:kern w:val="0"/>
          <w:sz w:val="32"/>
          <w:szCs w:val="32"/>
        </w:rPr>
        <w:t xml:space="preserve"> 学院举办各类活动、节日庆典等需要</w:t>
      </w:r>
      <w:r w:rsidR="00F2691C" w:rsidRPr="00106145">
        <w:rPr>
          <w:rFonts w:ascii="仿宋" w:eastAsia="仿宋" w:hAnsi="仿宋" w:cs="宋体" w:hint="eastAsia"/>
          <w:color w:val="333333"/>
          <w:kern w:val="0"/>
          <w:sz w:val="32"/>
          <w:szCs w:val="32"/>
        </w:rPr>
        <w:t>展放</w:t>
      </w:r>
      <w:r w:rsidRPr="00106145">
        <w:rPr>
          <w:rFonts w:ascii="仿宋" w:eastAsia="仿宋" w:hAnsi="仿宋" w:cs="宋体" w:hint="eastAsia"/>
          <w:color w:val="333333"/>
          <w:kern w:val="0"/>
          <w:sz w:val="32"/>
          <w:szCs w:val="32"/>
        </w:rPr>
        <w:t>户外宣传品的，需严格遵守学校《户外宣传品管理办法》，</w:t>
      </w:r>
      <w:r w:rsidR="00F2691C" w:rsidRPr="00106145">
        <w:rPr>
          <w:rFonts w:ascii="仿宋" w:eastAsia="仿宋" w:hAnsi="仿宋" w:cs="宋体" w:hint="eastAsia"/>
          <w:color w:val="333333"/>
          <w:kern w:val="0"/>
          <w:sz w:val="32"/>
          <w:szCs w:val="32"/>
        </w:rPr>
        <w:lastRenderedPageBreak/>
        <w:t>内容合法合</w:t>
      </w:r>
      <w:proofErr w:type="gramStart"/>
      <w:r w:rsidR="00F2691C" w:rsidRPr="00106145">
        <w:rPr>
          <w:rFonts w:ascii="仿宋" w:eastAsia="仿宋" w:hAnsi="仿宋" w:cs="宋体" w:hint="eastAsia"/>
          <w:color w:val="333333"/>
          <w:kern w:val="0"/>
          <w:sz w:val="32"/>
          <w:szCs w:val="32"/>
        </w:rPr>
        <w:t>规</w:t>
      </w:r>
      <w:proofErr w:type="gramEnd"/>
      <w:r w:rsidR="00F2691C" w:rsidRPr="00106145">
        <w:rPr>
          <w:rFonts w:ascii="仿宋" w:eastAsia="仿宋" w:hAnsi="仿宋" w:cs="宋体" w:hint="eastAsia"/>
          <w:color w:val="333333"/>
          <w:kern w:val="0"/>
          <w:sz w:val="32"/>
          <w:szCs w:val="32"/>
        </w:rPr>
        <w:t>、需办理审批备案的按要求办理，宣传品的悬挂展示不得阻碍交通、占用消防通道、破坏环境</w:t>
      </w:r>
      <w:r w:rsidR="004F5D7B" w:rsidRPr="00106145">
        <w:rPr>
          <w:rFonts w:ascii="仿宋" w:eastAsia="仿宋" w:hAnsi="仿宋" w:cs="宋体" w:hint="eastAsia"/>
          <w:color w:val="333333"/>
          <w:kern w:val="0"/>
          <w:sz w:val="32"/>
          <w:szCs w:val="32"/>
        </w:rPr>
        <w:t>。</w:t>
      </w:r>
    </w:p>
    <w:p w:rsidR="00F2691C" w:rsidRPr="00106145" w:rsidRDefault="00F2691C" w:rsidP="00106145">
      <w:pPr>
        <w:widowControl/>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第十</w:t>
      </w:r>
      <w:r w:rsidR="00F47E14">
        <w:rPr>
          <w:rFonts w:ascii="仿宋" w:eastAsia="仿宋" w:hAnsi="仿宋" w:cs="宋体" w:hint="eastAsia"/>
          <w:b/>
          <w:color w:val="333333"/>
          <w:kern w:val="0"/>
          <w:sz w:val="32"/>
          <w:szCs w:val="32"/>
        </w:rPr>
        <w:t>五</w:t>
      </w:r>
      <w:r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9E44B4" w:rsidRPr="00106145">
        <w:rPr>
          <w:rFonts w:ascii="仿宋" w:eastAsia="仿宋" w:hAnsi="仿宋" w:cs="宋体" w:hint="eastAsia"/>
          <w:color w:val="333333"/>
          <w:kern w:val="0"/>
          <w:sz w:val="32"/>
          <w:szCs w:val="32"/>
        </w:rPr>
        <w:t>学院电子屏</w:t>
      </w:r>
      <w:r w:rsidR="007B5EE5" w:rsidRPr="00106145">
        <w:rPr>
          <w:rFonts w:ascii="仿宋" w:eastAsia="仿宋" w:hAnsi="仿宋" w:cs="宋体" w:hint="eastAsia"/>
          <w:color w:val="333333"/>
          <w:kern w:val="0"/>
          <w:sz w:val="32"/>
          <w:szCs w:val="32"/>
        </w:rPr>
        <w:t>主要用于重大节日庆典氛围营造、学院重要通知发布、学院特色活动展示，由</w:t>
      </w:r>
      <w:r w:rsidR="00941929">
        <w:rPr>
          <w:rFonts w:ascii="仿宋" w:eastAsia="仿宋" w:hAnsi="仿宋" w:cs="宋体" w:hint="eastAsia"/>
          <w:color w:val="333333"/>
          <w:kern w:val="0"/>
          <w:sz w:val="32"/>
          <w:szCs w:val="32"/>
        </w:rPr>
        <w:t>学</w:t>
      </w:r>
      <w:r w:rsidR="007B5EE5" w:rsidRPr="00106145">
        <w:rPr>
          <w:rFonts w:ascii="仿宋" w:eastAsia="仿宋" w:hAnsi="仿宋" w:cs="宋体" w:hint="eastAsia"/>
          <w:color w:val="333333"/>
          <w:kern w:val="0"/>
          <w:sz w:val="32"/>
          <w:szCs w:val="32"/>
        </w:rPr>
        <w:t>院</w:t>
      </w:r>
      <w:r w:rsidR="00941929">
        <w:rPr>
          <w:rFonts w:ascii="仿宋" w:eastAsia="仿宋" w:hAnsi="仿宋" w:cs="宋体" w:hint="eastAsia"/>
          <w:color w:val="333333"/>
          <w:kern w:val="0"/>
          <w:sz w:val="32"/>
          <w:szCs w:val="32"/>
        </w:rPr>
        <w:t>分管院领导审核后播放</w:t>
      </w:r>
      <w:r w:rsidR="007B5EE5" w:rsidRPr="00106145">
        <w:rPr>
          <w:rFonts w:ascii="仿宋" w:eastAsia="仿宋" w:hAnsi="仿宋" w:cs="宋体" w:hint="eastAsia"/>
          <w:color w:val="333333"/>
          <w:kern w:val="0"/>
          <w:sz w:val="32"/>
          <w:szCs w:val="32"/>
        </w:rPr>
        <w:t>。</w:t>
      </w:r>
    </w:p>
    <w:p w:rsidR="007B5EE5" w:rsidRPr="00106145" w:rsidRDefault="007B5EE5" w:rsidP="00106145">
      <w:pPr>
        <w:widowControl/>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第十</w:t>
      </w:r>
      <w:r w:rsidR="00F47E14">
        <w:rPr>
          <w:rFonts w:ascii="仿宋" w:eastAsia="仿宋" w:hAnsi="仿宋" w:cs="宋体" w:hint="eastAsia"/>
          <w:b/>
          <w:color w:val="333333"/>
          <w:kern w:val="0"/>
          <w:sz w:val="32"/>
          <w:szCs w:val="32"/>
        </w:rPr>
        <w:t>六</w:t>
      </w:r>
      <w:r w:rsidRPr="00106145">
        <w:rPr>
          <w:rFonts w:ascii="仿宋" w:eastAsia="仿宋" w:hAnsi="仿宋" w:cs="宋体" w:hint="eastAsia"/>
          <w:b/>
          <w:color w:val="333333"/>
          <w:kern w:val="0"/>
          <w:sz w:val="32"/>
          <w:szCs w:val="32"/>
        </w:rPr>
        <w:t>条</w:t>
      </w:r>
      <w:r w:rsidRPr="00106145">
        <w:rPr>
          <w:rFonts w:ascii="仿宋" w:eastAsia="仿宋" w:hAnsi="仿宋" w:cs="宋体" w:hint="eastAsia"/>
          <w:color w:val="333333"/>
          <w:kern w:val="0"/>
          <w:sz w:val="32"/>
          <w:szCs w:val="32"/>
        </w:rPr>
        <w:t xml:space="preserve"> 各类活动的宣传册、宣传视频内容合法、</w:t>
      </w:r>
      <w:r w:rsidR="004F5D7B" w:rsidRPr="00106145">
        <w:rPr>
          <w:rFonts w:ascii="仿宋" w:eastAsia="仿宋" w:hAnsi="仿宋" w:cs="宋体" w:hint="eastAsia"/>
          <w:color w:val="333333"/>
          <w:kern w:val="0"/>
          <w:sz w:val="32"/>
          <w:szCs w:val="32"/>
        </w:rPr>
        <w:t>文字图案规范、</w:t>
      </w:r>
      <w:r w:rsidRPr="00106145">
        <w:rPr>
          <w:rFonts w:ascii="仿宋" w:eastAsia="仿宋" w:hAnsi="仿宋" w:cs="宋体" w:hint="eastAsia"/>
          <w:color w:val="333333"/>
          <w:kern w:val="0"/>
          <w:sz w:val="32"/>
          <w:szCs w:val="32"/>
        </w:rPr>
        <w:t>符合学校宣传工作相关要求，</w:t>
      </w:r>
      <w:r w:rsidR="004F5D7B" w:rsidRPr="00106145">
        <w:rPr>
          <w:rFonts w:ascii="仿宋" w:eastAsia="仿宋" w:hAnsi="仿宋" w:cs="宋体" w:hint="eastAsia"/>
          <w:color w:val="333333"/>
          <w:kern w:val="0"/>
          <w:sz w:val="32"/>
          <w:szCs w:val="32"/>
        </w:rPr>
        <w:t>经</w:t>
      </w:r>
      <w:r w:rsidRPr="00106145">
        <w:rPr>
          <w:rFonts w:ascii="仿宋" w:eastAsia="仿宋" w:hAnsi="仿宋" w:cs="宋体" w:hint="eastAsia"/>
          <w:color w:val="333333"/>
          <w:kern w:val="0"/>
          <w:sz w:val="32"/>
          <w:szCs w:val="32"/>
        </w:rPr>
        <w:t>由分管</w:t>
      </w:r>
      <w:r w:rsidR="004F5D7B" w:rsidRPr="00106145">
        <w:rPr>
          <w:rFonts w:ascii="仿宋" w:eastAsia="仿宋" w:hAnsi="仿宋" w:cs="宋体" w:hint="eastAsia"/>
          <w:color w:val="333333"/>
          <w:kern w:val="0"/>
          <w:sz w:val="32"/>
          <w:szCs w:val="32"/>
        </w:rPr>
        <w:t>院</w:t>
      </w:r>
      <w:r w:rsidRPr="00106145">
        <w:rPr>
          <w:rFonts w:ascii="仿宋" w:eastAsia="仿宋" w:hAnsi="仿宋" w:cs="宋体" w:hint="eastAsia"/>
          <w:color w:val="333333"/>
          <w:kern w:val="0"/>
          <w:sz w:val="32"/>
          <w:szCs w:val="32"/>
        </w:rPr>
        <w:t>领导审核后印制和传播。</w:t>
      </w:r>
    </w:p>
    <w:p w:rsidR="004F5D7B" w:rsidRPr="00106145" w:rsidRDefault="007B5EE5" w:rsidP="00106145">
      <w:pPr>
        <w:widowControl/>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第十</w:t>
      </w:r>
      <w:r w:rsidR="00F47E14">
        <w:rPr>
          <w:rFonts w:ascii="仿宋" w:eastAsia="仿宋" w:hAnsi="仿宋" w:cs="宋体" w:hint="eastAsia"/>
          <w:b/>
          <w:color w:val="333333"/>
          <w:kern w:val="0"/>
          <w:sz w:val="32"/>
          <w:szCs w:val="32"/>
        </w:rPr>
        <w:t>七</w:t>
      </w:r>
      <w:r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4E7C9F">
        <w:rPr>
          <w:rFonts w:ascii="仿宋" w:eastAsia="仿宋" w:hAnsi="仿宋" w:cs="宋体" w:hint="eastAsia"/>
          <w:color w:val="333333"/>
          <w:kern w:val="0"/>
          <w:sz w:val="32"/>
          <w:szCs w:val="32"/>
        </w:rPr>
        <w:t>在学院大楼</w:t>
      </w:r>
      <w:r w:rsidR="00F2691C" w:rsidRPr="00106145">
        <w:rPr>
          <w:rFonts w:ascii="仿宋" w:eastAsia="仿宋" w:hAnsi="仿宋" w:cs="宋体" w:hint="eastAsia"/>
          <w:color w:val="333333"/>
          <w:kern w:val="0"/>
          <w:sz w:val="32"/>
          <w:szCs w:val="32"/>
        </w:rPr>
        <w:t>内外、校园内展放宣传品的，</w:t>
      </w:r>
      <w:r w:rsidR="004F5D7B" w:rsidRPr="00106145">
        <w:rPr>
          <w:rFonts w:ascii="仿宋" w:eastAsia="仿宋" w:hAnsi="仿宋" w:cs="宋体" w:hint="eastAsia"/>
          <w:color w:val="333333"/>
          <w:kern w:val="0"/>
          <w:sz w:val="32"/>
          <w:szCs w:val="32"/>
        </w:rPr>
        <w:t>展放内容、地点、时间需经分管领导批准后，</w:t>
      </w:r>
      <w:r w:rsidR="0099484F" w:rsidRPr="00106145">
        <w:rPr>
          <w:rFonts w:ascii="仿宋" w:eastAsia="仿宋" w:hAnsi="仿宋" w:cs="宋体" w:hint="eastAsia"/>
          <w:color w:val="333333"/>
          <w:kern w:val="0"/>
          <w:sz w:val="32"/>
          <w:szCs w:val="32"/>
        </w:rPr>
        <w:t>方可张贴、悬挂</w:t>
      </w:r>
      <w:r w:rsidR="004F5D7B" w:rsidRPr="00106145">
        <w:rPr>
          <w:rFonts w:ascii="仿宋" w:eastAsia="仿宋" w:hAnsi="仿宋" w:cs="宋体" w:hint="eastAsia"/>
          <w:color w:val="333333"/>
          <w:kern w:val="0"/>
          <w:sz w:val="32"/>
          <w:szCs w:val="32"/>
        </w:rPr>
        <w:t>、播放</w:t>
      </w:r>
      <w:r w:rsidR="0099484F" w:rsidRPr="00106145">
        <w:rPr>
          <w:rFonts w:ascii="仿宋" w:eastAsia="仿宋" w:hAnsi="仿宋" w:cs="宋体" w:hint="eastAsia"/>
          <w:color w:val="333333"/>
          <w:kern w:val="0"/>
          <w:sz w:val="32"/>
          <w:szCs w:val="32"/>
        </w:rPr>
        <w:t>。</w:t>
      </w:r>
    </w:p>
    <w:p w:rsidR="004F5D7B" w:rsidRPr="00106145" w:rsidRDefault="004F5D7B" w:rsidP="00106145">
      <w:pPr>
        <w:widowControl/>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w:t>
      </w:r>
      <w:r w:rsidR="00F47E14">
        <w:rPr>
          <w:rFonts w:ascii="仿宋" w:eastAsia="仿宋" w:hAnsi="仿宋" w:cs="宋体" w:hint="eastAsia"/>
          <w:b/>
          <w:color w:val="333333"/>
          <w:kern w:val="0"/>
          <w:sz w:val="32"/>
          <w:szCs w:val="32"/>
        </w:rPr>
        <w:t>十八</w:t>
      </w:r>
      <w:r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B3671F">
        <w:rPr>
          <w:rFonts w:ascii="仿宋" w:eastAsia="仿宋" w:hAnsi="仿宋" w:cs="宋体" w:hint="eastAsia"/>
          <w:color w:val="333333"/>
          <w:kern w:val="0"/>
          <w:sz w:val="32"/>
          <w:szCs w:val="32"/>
        </w:rPr>
        <w:t>展放的宣传品在活动结束后，由院内活动的主办者</w:t>
      </w:r>
      <w:r w:rsidR="00974D94">
        <w:rPr>
          <w:rFonts w:ascii="仿宋" w:eastAsia="仿宋" w:hAnsi="仿宋" w:cs="宋体" w:hint="eastAsia"/>
          <w:color w:val="333333"/>
          <w:kern w:val="0"/>
          <w:sz w:val="32"/>
          <w:szCs w:val="32"/>
        </w:rPr>
        <w:t>负责</w:t>
      </w:r>
      <w:r w:rsidRPr="00106145">
        <w:rPr>
          <w:rFonts w:ascii="仿宋" w:eastAsia="仿宋" w:hAnsi="仿宋" w:cs="宋体" w:hint="eastAsia"/>
          <w:color w:val="333333"/>
          <w:kern w:val="0"/>
          <w:sz w:val="32"/>
          <w:szCs w:val="32"/>
        </w:rPr>
        <w:t>拆除清理。</w:t>
      </w:r>
    </w:p>
    <w:p w:rsidR="0099484F" w:rsidRPr="00F47E14" w:rsidRDefault="0099484F" w:rsidP="00106145">
      <w:pPr>
        <w:widowControl/>
        <w:spacing w:line="500" w:lineRule="exact"/>
        <w:ind w:firstLineChars="200" w:firstLine="640"/>
        <w:jc w:val="left"/>
        <w:rPr>
          <w:rFonts w:ascii="仿宋" w:eastAsia="仿宋" w:hAnsi="仿宋" w:cs="宋体"/>
          <w:color w:val="333333"/>
          <w:kern w:val="0"/>
          <w:sz w:val="32"/>
          <w:szCs w:val="32"/>
        </w:rPr>
      </w:pPr>
    </w:p>
    <w:p w:rsidR="0099484F" w:rsidRPr="00106145" w:rsidRDefault="0099484F" w:rsidP="00106145">
      <w:pPr>
        <w:widowControl/>
        <w:spacing w:line="500" w:lineRule="exact"/>
        <w:ind w:firstLineChars="200" w:firstLine="643"/>
        <w:jc w:val="center"/>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w:t>
      </w:r>
      <w:r w:rsidR="004F5D7B" w:rsidRPr="00106145">
        <w:rPr>
          <w:rFonts w:ascii="仿宋" w:eastAsia="仿宋" w:hAnsi="仿宋" w:cs="宋体" w:hint="eastAsia"/>
          <w:b/>
          <w:color w:val="333333"/>
          <w:kern w:val="0"/>
          <w:sz w:val="32"/>
          <w:szCs w:val="32"/>
        </w:rPr>
        <w:t>五</w:t>
      </w:r>
      <w:r w:rsidRPr="00106145">
        <w:rPr>
          <w:rFonts w:ascii="仿宋" w:eastAsia="仿宋" w:hAnsi="仿宋" w:cs="宋体" w:hint="eastAsia"/>
          <w:b/>
          <w:color w:val="333333"/>
          <w:kern w:val="0"/>
          <w:sz w:val="32"/>
          <w:szCs w:val="32"/>
        </w:rPr>
        <w:t>章</w:t>
      </w:r>
      <w:r w:rsidR="00FA48A3" w:rsidRPr="00106145">
        <w:rPr>
          <w:rFonts w:ascii="仿宋" w:eastAsia="仿宋" w:hAnsi="仿宋" w:cs="宋体" w:hint="eastAsia"/>
          <w:b/>
          <w:color w:val="333333"/>
          <w:kern w:val="0"/>
          <w:sz w:val="32"/>
          <w:szCs w:val="32"/>
        </w:rPr>
        <w:t xml:space="preserve"> 报告会、研讨会、</w:t>
      </w:r>
      <w:r w:rsidRPr="00106145">
        <w:rPr>
          <w:rFonts w:ascii="仿宋" w:eastAsia="仿宋" w:hAnsi="仿宋" w:cs="宋体" w:hint="eastAsia"/>
          <w:b/>
          <w:color w:val="333333"/>
          <w:kern w:val="0"/>
          <w:sz w:val="32"/>
          <w:szCs w:val="32"/>
        </w:rPr>
        <w:t>讲座</w:t>
      </w:r>
      <w:r w:rsidR="00EF44E3" w:rsidRPr="00106145">
        <w:rPr>
          <w:rFonts w:ascii="仿宋" w:eastAsia="仿宋" w:hAnsi="仿宋" w:cs="宋体" w:hint="eastAsia"/>
          <w:b/>
          <w:color w:val="333333"/>
          <w:kern w:val="0"/>
          <w:sz w:val="32"/>
          <w:szCs w:val="32"/>
        </w:rPr>
        <w:t>的</w:t>
      </w:r>
      <w:r w:rsidRPr="00106145">
        <w:rPr>
          <w:rFonts w:ascii="仿宋" w:eastAsia="仿宋" w:hAnsi="仿宋" w:cs="宋体" w:hint="eastAsia"/>
          <w:b/>
          <w:color w:val="333333"/>
          <w:kern w:val="0"/>
          <w:sz w:val="32"/>
          <w:szCs w:val="32"/>
        </w:rPr>
        <w:t>管理</w:t>
      </w:r>
    </w:p>
    <w:p w:rsidR="00EF44E3" w:rsidRPr="00106145" w:rsidRDefault="0099484F" w:rsidP="00106145">
      <w:pPr>
        <w:widowControl/>
        <w:adjustRightInd w:val="0"/>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w:t>
      </w:r>
      <w:r w:rsidR="00F47E14">
        <w:rPr>
          <w:rFonts w:ascii="仿宋" w:eastAsia="仿宋" w:hAnsi="仿宋" w:cs="宋体" w:hint="eastAsia"/>
          <w:b/>
          <w:color w:val="333333"/>
          <w:kern w:val="0"/>
          <w:sz w:val="32"/>
          <w:szCs w:val="32"/>
        </w:rPr>
        <w:t>十九</w:t>
      </w:r>
      <w:r w:rsidRPr="00106145">
        <w:rPr>
          <w:rFonts w:ascii="仿宋" w:eastAsia="仿宋" w:hAnsi="仿宋" w:cs="宋体" w:hint="eastAsia"/>
          <w:b/>
          <w:color w:val="333333"/>
          <w:kern w:val="0"/>
          <w:sz w:val="32"/>
          <w:szCs w:val="32"/>
        </w:rPr>
        <w:t>条</w:t>
      </w:r>
      <w:r w:rsidR="00974D94">
        <w:rPr>
          <w:rFonts w:ascii="仿宋" w:eastAsia="仿宋" w:hAnsi="仿宋" w:cs="宋体" w:hint="eastAsia"/>
          <w:color w:val="333333"/>
          <w:kern w:val="0"/>
          <w:sz w:val="32"/>
          <w:szCs w:val="32"/>
        </w:rPr>
        <w:t xml:space="preserve"> 学院、各系、</w:t>
      </w:r>
      <w:r w:rsidR="00FA48A3" w:rsidRPr="00106145">
        <w:rPr>
          <w:rFonts w:ascii="仿宋" w:eastAsia="仿宋" w:hAnsi="仿宋" w:cs="宋体" w:hint="eastAsia"/>
          <w:color w:val="333333"/>
          <w:kern w:val="0"/>
          <w:sz w:val="32"/>
          <w:szCs w:val="32"/>
        </w:rPr>
        <w:t>办</w:t>
      </w:r>
      <w:r w:rsidR="00974D94">
        <w:rPr>
          <w:rFonts w:ascii="仿宋" w:eastAsia="仿宋" w:hAnsi="仿宋" w:cs="宋体" w:hint="eastAsia"/>
          <w:color w:val="333333"/>
          <w:kern w:val="0"/>
          <w:sz w:val="32"/>
          <w:szCs w:val="32"/>
        </w:rPr>
        <w:t>、中心、学生组织举办的形势报告会和哲学社会科学报告会、研讨会、讲座须</w:t>
      </w:r>
      <w:r w:rsidR="00FA48A3" w:rsidRPr="00106145">
        <w:rPr>
          <w:rFonts w:ascii="仿宋" w:eastAsia="仿宋" w:hAnsi="仿宋" w:cs="宋体" w:hint="eastAsia"/>
          <w:color w:val="333333"/>
          <w:kern w:val="0"/>
          <w:sz w:val="32"/>
          <w:szCs w:val="32"/>
        </w:rPr>
        <w:t>严格遵守学校《举办形势报告会和哲学社会科学报告会、研讨会、讲座管理办法》，在场地、人员、内容等方面严格把关，</w:t>
      </w:r>
      <w:r w:rsidR="00EF44E3" w:rsidRPr="00106145">
        <w:rPr>
          <w:rFonts w:ascii="仿宋" w:eastAsia="仿宋" w:hAnsi="仿宋" w:cs="宋体" w:hint="eastAsia"/>
          <w:color w:val="333333"/>
          <w:kern w:val="0"/>
          <w:sz w:val="32"/>
          <w:szCs w:val="32"/>
        </w:rPr>
        <w:t>由学院党委书记审批后，在活动前三个工作日报党委宣传部备案。</w:t>
      </w:r>
      <w:r w:rsidR="00093524" w:rsidRPr="00106145">
        <w:rPr>
          <w:rFonts w:ascii="仿宋" w:eastAsia="仿宋" w:hAnsi="仿宋" w:cs="宋体" w:hint="eastAsia"/>
          <w:color w:val="333333"/>
          <w:kern w:val="0"/>
          <w:sz w:val="32"/>
          <w:szCs w:val="32"/>
        </w:rPr>
        <w:t>备案审批表详见附件</w:t>
      </w:r>
      <w:r w:rsidR="009E296A">
        <w:rPr>
          <w:rFonts w:ascii="仿宋" w:eastAsia="仿宋" w:hAnsi="仿宋" w:cs="宋体"/>
          <w:color w:val="333333"/>
          <w:kern w:val="0"/>
          <w:sz w:val="32"/>
          <w:szCs w:val="32"/>
        </w:rPr>
        <w:t>1</w:t>
      </w:r>
      <w:r w:rsidR="00093524">
        <w:rPr>
          <w:rFonts w:ascii="仿宋" w:eastAsia="仿宋" w:hAnsi="仿宋" w:cs="宋体" w:hint="eastAsia"/>
          <w:color w:val="333333"/>
          <w:kern w:val="0"/>
          <w:sz w:val="32"/>
          <w:szCs w:val="32"/>
        </w:rPr>
        <w:t>。</w:t>
      </w:r>
    </w:p>
    <w:p w:rsidR="00EF44E3" w:rsidRPr="00106145" w:rsidRDefault="00EF44E3" w:rsidP="00106145">
      <w:pPr>
        <w:widowControl/>
        <w:adjustRightInd w:val="0"/>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第二十条</w:t>
      </w:r>
      <w:r w:rsidRPr="00106145">
        <w:rPr>
          <w:rFonts w:ascii="仿宋" w:eastAsia="仿宋" w:hAnsi="仿宋" w:cs="宋体" w:hint="eastAsia"/>
          <w:color w:val="333333"/>
          <w:kern w:val="0"/>
          <w:sz w:val="32"/>
          <w:szCs w:val="32"/>
        </w:rPr>
        <w:t xml:space="preserve"> 邀请境外（含港、澳、台地区）学者参与的，须严格按照学校外事管理规定执行。</w:t>
      </w:r>
    </w:p>
    <w:p w:rsidR="0099484F" w:rsidRPr="00106145" w:rsidRDefault="00EF44E3" w:rsidP="00106145">
      <w:pPr>
        <w:widowControl/>
        <w:adjustRightInd w:val="0"/>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第二十</w:t>
      </w:r>
      <w:r w:rsidR="00F47E14">
        <w:rPr>
          <w:rFonts w:ascii="仿宋" w:eastAsia="仿宋" w:hAnsi="仿宋" w:cs="宋体" w:hint="eastAsia"/>
          <w:b/>
          <w:color w:val="333333"/>
          <w:kern w:val="0"/>
          <w:sz w:val="32"/>
          <w:szCs w:val="32"/>
        </w:rPr>
        <w:t>一</w:t>
      </w:r>
      <w:r w:rsidRPr="00106145">
        <w:rPr>
          <w:rFonts w:ascii="仿宋" w:eastAsia="仿宋" w:hAnsi="仿宋" w:cs="宋体" w:hint="eastAsia"/>
          <w:b/>
          <w:color w:val="333333"/>
          <w:kern w:val="0"/>
          <w:sz w:val="32"/>
          <w:szCs w:val="32"/>
        </w:rPr>
        <w:t>条</w:t>
      </w:r>
      <w:r w:rsidR="00DC6EEC">
        <w:rPr>
          <w:rFonts w:ascii="仿宋" w:eastAsia="仿宋" w:hAnsi="仿宋" w:cs="宋体" w:hint="eastAsia"/>
          <w:b/>
          <w:color w:val="333333"/>
          <w:kern w:val="0"/>
          <w:sz w:val="32"/>
          <w:szCs w:val="32"/>
        </w:rPr>
        <w:t xml:space="preserve"> </w:t>
      </w:r>
      <w:r w:rsidR="0099484F" w:rsidRPr="00106145">
        <w:rPr>
          <w:rFonts w:ascii="仿宋" w:eastAsia="仿宋" w:hAnsi="仿宋" w:cs="宋体" w:hint="eastAsia"/>
          <w:color w:val="333333"/>
          <w:kern w:val="0"/>
          <w:sz w:val="32"/>
          <w:szCs w:val="32"/>
        </w:rPr>
        <w:t>人文学术讲座要体现浓厚校园学术氛围、全面提高学生综合素质、丰富校园文化的宗旨。在活动进行中，如发现内容有政治性错误观点，</w:t>
      </w:r>
      <w:r w:rsidRPr="00106145">
        <w:rPr>
          <w:rFonts w:ascii="仿宋" w:eastAsia="仿宋" w:hAnsi="仿宋" w:cs="宋体" w:hint="eastAsia"/>
          <w:color w:val="333333"/>
          <w:kern w:val="0"/>
          <w:sz w:val="32"/>
          <w:szCs w:val="32"/>
        </w:rPr>
        <w:t>主办部门</w:t>
      </w:r>
      <w:r w:rsidR="0099484F" w:rsidRPr="00106145">
        <w:rPr>
          <w:rFonts w:ascii="仿宋" w:eastAsia="仿宋" w:hAnsi="仿宋" w:cs="宋体" w:hint="eastAsia"/>
          <w:color w:val="333333"/>
          <w:kern w:val="0"/>
          <w:sz w:val="32"/>
          <w:szCs w:val="32"/>
        </w:rPr>
        <w:t>要及时制止并消除影响。</w:t>
      </w:r>
    </w:p>
    <w:p w:rsidR="0099484F" w:rsidRPr="00106145" w:rsidRDefault="0099484F" w:rsidP="00106145">
      <w:pPr>
        <w:widowControl/>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lastRenderedPageBreak/>
        <w:t>第二十</w:t>
      </w:r>
      <w:r w:rsidR="00F47E14">
        <w:rPr>
          <w:rFonts w:ascii="仿宋" w:eastAsia="仿宋" w:hAnsi="仿宋" w:cs="宋体" w:hint="eastAsia"/>
          <w:b/>
          <w:color w:val="333333"/>
          <w:kern w:val="0"/>
          <w:sz w:val="32"/>
          <w:szCs w:val="32"/>
        </w:rPr>
        <w:t>二</w:t>
      </w:r>
      <w:r w:rsidRPr="00106145">
        <w:rPr>
          <w:rFonts w:ascii="仿宋" w:eastAsia="仿宋" w:hAnsi="仿宋" w:cs="宋体" w:hint="eastAsia"/>
          <w:b/>
          <w:color w:val="333333"/>
          <w:kern w:val="0"/>
          <w:sz w:val="32"/>
          <w:szCs w:val="32"/>
        </w:rPr>
        <w:t>条</w:t>
      </w:r>
      <w:r w:rsidR="00DC6EEC">
        <w:rPr>
          <w:rFonts w:ascii="仿宋" w:eastAsia="仿宋" w:hAnsi="仿宋" w:cs="宋体" w:hint="eastAsia"/>
          <w:b/>
          <w:color w:val="333333"/>
          <w:kern w:val="0"/>
          <w:sz w:val="32"/>
          <w:szCs w:val="32"/>
        </w:rPr>
        <w:t xml:space="preserve"> </w:t>
      </w:r>
      <w:r w:rsidRPr="00106145">
        <w:rPr>
          <w:rFonts w:ascii="仿宋" w:eastAsia="仿宋" w:hAnsi="仿宋" w:cs="宋体" w:hint="eastAsia"/>
          <w:color w:val="333333"/>
          <w:kern w:val="0"/>
          <w:sz w:val="32"/>
          <w:szCs w:val="32"/>
        </w:rPr>
        <w:t>做好哲学社会科学研究和学术活动保密工作，严禁通过网络传送涉密信息和文件。涉及舆情、社情动态、宗教、民族、外交等敏感问题的调查，其数据、素材不得公开，研究成果去向要登记备案。</w:t>
      </w:r>
    </w:p>
    <w:p w:rsidR="00796CD8" w:rsidRPr="00106145" w:rsidRDefault="00F47E14" w:rsidP="00106145">
      <w:pPr>
        <w:widowControl/>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第二十三</w:t>
      </w:r>
      <w:r w:rsidR="00EF44E3"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796CD8" w:rsidRPr="00106145">
        <w:rPr>
          <w:rFonts w:ascii="仿宋" w:eastAsia="仿宋" w:hAnsi="仿宋" w:cs="宋体" w:hint="eastAsia"/>
          <w:color w:val="333333"/>
          <w:kern w:val="0"/>
          <w:sz w:val="32"/>
          <w:szCs w:val="32"/>
        </w:rPr>
        <w:t>各系</w:t>
      </w:r>
      <w:r w:rsidR="00974D94">
        <w:rPr>
          <w:rFonts w:ascii="仿宋" w:eastAsia="仿宋" w:hAnsi="仿宋" w:cs="宋体" w:hint="eastAsia"/>
          <w:color w:val="333333"/>
          <w:kern w:val="0"/>
          <w:sz w:val="32"/>
          <w:szCs w:val="32"/>
        </w:rPr>
        <w:t>、办、中心</w:t>
      </w:r>
      <w:r w:rsidR="0075712F">
        <w:rPr>
          <w:rFonts w:ascii="仿宋" w:eastAsia="仿宋" w:hAnsi="仿宋" w:cs="宋体" w:hint="eastAsia"/>
          <w:color w:val="333333"/>
          <w:kern w:val="0"/>
          <w:sz w:val="32"/>
          <w:szCs w:val="32"/>
        </w:rPr>
        <w:t>举办的</w:t>
      </w:r>
      <w:r w:rsidR="00796CD8" w:rsidRPr="00106145">
        <w:rPr>
          <w:rFonts w:ascii="仿宋" w:eastAsia="仿宋" w:hAnsi="仿宋" w:cs="宋体" w:hint="eastAsia"/>
          <w:color w:val="333333"/>
          <w:kern w:val="0"/>
          <w:sz w:val="32"/>
          <w:szCs w:val="32"/>
        </w:rPr>
        <w:t>学术</w:t>
      </w:r>
      <w:r w:rsidR="0075712F">
        <w:rPr>
          <w:rFonts w:ascii="仿宋" w:eastAsia="仿宋" w:hAnsi="仿宋" w:cs="宋体" w:hint="eastAsia"/>
          <w:color w:val="333333"/>
          <w:kern w:val="0"/>
          <w:sz w:val="32"/>
          <w:szCs w:val="32"/>
        </w:rPr>
        <w:t>讲座、</w:t>
      </w:r>
      <w:r w:rsidR="00796CD8" w:rsidRPr="00106145">
        <w:rPr>
          <w:rFonts w:ascii="仿宋" w:eastAsia="仿宋" w:hAnsi="仿宋" w:cs="宋体" w:hint="eastAsia"/>
          <w:color w:val="333333"/>
          <w:kern w:val="0"/>
          <w:sz w:val="32"/>
          <w:szCs w:val="32"/>
        </w:rPr>
        <w:t>报告会，需在院内审批备案，由系</w:t>
      </w:r>
      <w:r w:rsidR="00093524">
        <w:rPr>
          <w:rFonts w:ascii="仿宋" w:eastAsia="仿宋" w:hAnsi="仿宋" w:cs="宋体" w:hint="eastAsia"/>
          <w:color w:val="333333"/>
          <w:kern w:val="0"/>
          <w:sz w:val="32"/>
          <w:szCs w:val="32"/>
        </w:rPr>
        <w:t>、办、中心</w:t>
      </w:r>
      <w:r w:rsidR="00DC6EEC">
        <w:rPr>
          <w:rFonts w:ascii="仿宋" w:eastAsia="仿宋" w:hAnsi="仿宋" w:cs="宋体" w:hint="eastAsia"/>
          <w:color w:val="333333"/>
          <w:kern w:val="0"/>
          <w:sz w:val="32"/>
          <w:szCs w:val="32"/>
        </w:rPr>
        <w:t>主任或</w:t>
      </w:r>
      <w:r w:rsidR="00796CD8" w:rsidRPr="00106145">
        <w:rPr>
          <w:rFonts w:ascii="仿宋" w:eastAsia="仿宋" w:hAnsi="仿宋" w:cs="宋体" w:hint="eastAsia"/>
          <w:color w:val="333333"/>
          <w:kern w:val="0"/>
          <w:sz w:val="32"/>
          <w:szCs w:val="32"/>
        </w:rPr>
        <w:t>分管院领导审批同意后方可举办。备案审批表详见附件</w:t>
      </w:r>
      <w:r w:rsidR="00093524">
        <w:rPr>
          <w:rFonts w:ascii="仿宋" w:eastAsia="仿宋" w:hAnsi="仿宋" w:cs="宋体"/>
          <w:color w:val="333333"/>
          <w:kern w:val="0"/>
          <w:sz w:val="32"/>
          <w:szCs w:val="32"/>
        </w:rPr>
        <w:t>2</w:t>
      </w:r>
      <w:r w:rsidR="00796CD8" w:rsidRPr="00106145">
        <w:rPr>
          <w:rFonts w:ascii="仿宋" w:eastAsia="仿宋" w:hAnsi="仿宋" w:cs="宋体" w:hint="eastAsia"/>
          <w:color w:val="333333"/>
          <w:kern w:val="0"/>
          <w:sz w:val="32"/>
          <w:szCs w:val="32"/>
        </w:rPr>
        <w:t>。</w:t>
      </w:r>
    </w:p>
    <w:p w:rsidR="00EF44E3" w:rsidRDefault="00F47E14" w:rsidP="00106145">
      <w:pPr>
        <w:widowControl/>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第二十四</w:t>
      </w:r>
      <w:r w:rsidR="00796CD8"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6B19AB">
        <w:rPr>
          <w:rFonts w:ascii="仿宋" w:eastAsia="仿宋" w:hAnsi="仿宋" w:cs="宋体" w:hint="eastAsia"/>
          <w:color w:val="333333"/>
          <w:kern w:val="0"/>
          <w:sz w:val="32"/>
          <w:szCs w:val="32"/>
        </w:rPr>
        <w:t>经审批通过的各类学术报告、形势报告会、讲座、研讨会，各</w:t>
      </w:r>
      <w:r w:rsidR="00EF44E3" w:rsidRPr="00106145">
        <w:rPr>
          <w:rFonts w:ascii="仿宋" w:eastAsia="仿宋" w:hAnsi="仿宋" w:cs="宋体" w:hint="eastAsia"/>
          <w:color w:val="333333"/>
          <w:kern w:val="0"/>
          <w:sz w:val="32"/>
          <w:szCs w:val="32"/>
        </w:rPr>
        <w:t>系</w:t>
      </w:r>
      <w:r w:rsidR="006B19AB">
        <w:rPr>
          <w:rFonts w:ascii="仿宋" w:eastAsia="仿宋" w:hAnsi="仿宋" w:cs="宋体" w:hint="eastAsia"/>
          <w:color w:val="333333"/>
          <w:kern w:val="0"/>
          <w:sz w:val="32"/>
          <w:szCs w:val="32"/>
        </w:rPr>
        <w:t>、办、中心</w:t>
      </w:r>
      <w:r w:rsidR="00EF44E3" w:rsidRPr="00106145">
        <w:rPr>
          <w:rFonts w:ascii="仿宋" w:eastAsia="仿宋" w:hAnsi="仿宋" w:cs="宋体" w:hint="eastAsia"/>
          <w:color w:val="333333"/>
          <w:kern w:val="0"/>
          <w:sz w:val="32"/>
          <w:szCs w:val="32"/>
        </w:rPr>
        <w:t>要积极通过各种渠道宣传，扩大活动的受益面、服务师生。</w:t>
      </w:r>
    </w:p>
    <w:p w:rsidR="006B19AB" w:rsidRPr="006B19AB" w:rsidRDefault="006B19AB" w:rsidP="00106145">
      <w:pPr>
        <w:widowControl/>
        <w:spacing w:line="500" w:lineRule="exact"/>
        <w:ind w:firstLineChars="200" w:firstLine="643"/>
        <w:jc w:val="left"/>
        <w:rPr>
          <w:rFonts w:ascii="仿宋" w:eastAsia="仿宋" w:hAnsi="仿宋" w:cs="宋体" w:hint="eastAsia"/>
          <w:color w:val="333333"/>
          <w:kern w:val="0"/>
          <w:sz w:val="32"/>
          <w:szCs w:val="32"/>
        </w:rPr>
      </w:pPr>
      <w:r w:rsidRPr="006B19AB">
        <w:rPr>
          <w:rFonts w:ascii="仿宋" w:eastAsia="仿宋" w:hAnsi="仿宋" w:cs="宋体"/>
          <w:b/>
          <w:color w:val="333333"/>
          <w:kern w:val="0"/>
          <w:sz w:val="32"/>
          <w:szCs w:val="32"/>
        </w:rPr>
        <w:t>第二十五条</w:t>
      </w:r>
      <w:r>
        <w:rPr>
          <w:rFonts w:ascii="仿宋" w:eastAsia="仿宋" w:hAnsi="仿宋" w:cs="宋体" w:hint="eastAsia"/>
          <w:b/>
          <w:color w:val="333333"/>
          <w:kern w:val="0"/>
          <w:sz w:val="32"/>
          <w:szCs w:val="32"/>
        </w:rPr>
        <w:t xml:space="preserve"> </w:t>
      </w:r>
      <w:r>
        <w:rPr>
          <w:rFonts w:ascii="仿宋" w:eastAsia="仿宋" w:hAnsi="仿宋" w:cs="宋体" w:hint="eastAsia"/>
          <w:color w:val="333333"/>
          <w:kern w:val="0"/>
          <w:sz w:val="32"/>
          <w:szCs w:val="32"/>
        </w:rPr>
        <w:t>校内其他部门若借用我院一楼报告厅，请遵循我院宣传思想阵地管理办法。</w:t>
      </w:r>
    </w:p>
    <w:p w:rsidR="007D64FE" w:rsidRPr="00106145" w:rsidRDefault="007D64FE" w:rsidP="00106145">
      <w:pPr>
        <w:widowControl/>
        <w:spacing w:line="500" w:lineRule="exact"/>
        <w:ind w:firstLineChars="200" w:firstLine="640"/>
        <w:jc w:val="left"/>
        <w:rPr>
          <w:rFonts w:ascii="仿宋" w:eastAsia="仿宋" w:hAnsi="仿宋" w:cs="宋体"/>
          <w:color w:val="333333"/>
          <w:kern w:val="0"/>
          <w:sz w:val="32"/>
          <w:szCs w:val="32"/>
        </w:rPr>
      </w:pPr>
    </w:p>
    <w:p w:rsidR="0099484F" w:rsidRPr="00106145" w:rsidRDefault="0099484F" w:rsidP="00106145">
      <w:pPr>
        <w:widowControl/>
        <w:adjustRightInd w:val="0"/>
        <w:spacing w:line="500" w:lineRule="exact"/>
        <w:ind w:firstLineChars="200" w:firstLine="643"/>
        <w:jc w:val="center"/>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第六章</w:t>
      </w:r>
      <w:r w:rsidR="007D64FE" w:rsidRPr="00106145">
        <w:rPr>
          <w:rFonts w:ascii="仿宋" w:eastAsia="仿宋" w:hAnsi="仿宋" w:cs="宋体" w:hint="eastAsia"/>
          <w:b/>
          <w:color w:val="333333"/>
          <w:kern w:val="0"/>
          <w:sz w:val="32"/>
          <w:szCs w:val="32"/>
        </w:rPr>
        <w:t xml:space="preserve">  新媒体平台的管理</w:t>
      </w:r>
    </w:p>
    <w:p w:rsidR="00AC7307" w:rsidRPr="00106145" w:rsidRDefault="006C4438" w:rsidP="00106145">
      <w:pPr>
        <w:widowControl/>
        <w:adjustRightInd w:val="0"/>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第二十六</w:t>
      </w:r>
      <w:r w:rsidR="003B2059"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E827A8" w:rsidRPr="00106145">
        <w:rPr>
          <w:rFonts w:ascii="仿宋" w:eastAsia="仿宋" w:hAnsi="仿宋" w:cs="宋体" w:hint="eastAsia"/>
          <w:color w:val="333333"/>
          <w:kern w:val="0"/>
          <w:sz w:val="32"/>
          <w:szCs w:val="32"/>
        </w:rPr>
        <w:t>新媒体范围主要包括：QQ群</w:t>
      </w:r>
      <w:r w:rsidR="00AC7307" w:rsidRPr="00106145">
        <w:rPr>
          <w:rFonts w:ascii="仿宋" w:eastAsia="仿宋" w:hAnsi="仿宋" w:cs="宋体" w:hint="eastAsia"/>
          <w:color w:val="333333"/>
          <w:kern w:val="0"/>
          <w:sz w:val="32"/>
          <w:szCs w:val="32"/>
        </w:rPr>
        <w:t>、</w:t>
      </w:r>
      <w:proofErr w:type="gramStart"/>
      <w:r w:rsidR="00AC7307" w:rsidRPr="00106145">
        <w:rPr>
          <w:rFonts w:ascii="仿宋" w:eastAsia="仿宋" w:hAnsi="仿宋" w:cs="宋体" w:hint="eastAsia"/>
          <w:color w:val="333333"/>
          <w:kern w:val="0"/>
          <w:sz w:val="32"/>
          <w:szCs w:val="32"/>
        </w:rPr>
        <w:t>微信群</w:t>
      </w:r>
      <w:proofErr w:type="gramEnd"/>
      <w:r w:rsidR="00AC7307" w:rsidRPr="00106145">
        <w:rPr>
          <w:rFonts w:ascii="仿宋" w:eastAsia="仿宋" w:hAnsi="仿宋" w:cs="宋体" w:hint="eastAsia"/>
          <w:color w:val="333333"/>
          <w:kern w:val="0"/>
          <w:sz w:val="32"/>
          <w:szCs w:val="32"/>
        </w:rPr>
        <w:t>等网络平台群组织、</w:t>
      </w:r>
      <w:r w:rsidR="00E827A8" w:rsidRPr="00106145">
        <w:rPr>
          <w:rFonts w:ascii="仿宋" w:eastAsia="仿宋" w:hAnsi="仿宋" w:cs="宋体" w:hint="eastAsia"/>
          <w:color w:val="333333"/>
          <w:kern w:val="0"/>
          <w:sz w:val="32"/>
          <w:szCs w:val="32"/>
        </w:rPr>
        <w:t>微博</w:t>
      </w:r>
      <w:r w:rsidR="00AC7307" w:rsidRPr="00106145">
        <w:rPr>
          <w:rFonts w:ascii="仿宋" w:eastAsia="仿宋" w:hAnsi="仿宋" w:cs="宋体" w:hint="eastAsia"/>
          <w:color w:val="333333"/>
          <w:kern w:val="0"/>
          <w:sz w:val="32"/>
          <w:szCs w:val="32"/>
        </w:rPr>
        <w:t>、</w:t>
      </w:r>
      <w:proofErr w:type="gramStart"/>
      <w:r w:rsidR="00AC7307" w:rsidRPr="00106145">
        <w:rPr>
          <w:rFonts w:ascii="仿宋" w:eastAsia="仿宋" w:hAnsi="仿宋" w:cs="宋体" w:hint="eastAsia"/>
          <w:color w:val="333333"/>
          <w:kern w:val="0"/>
          <w:sz w:val="32"/>
          <w:szCs w:val="32"/>
        </w:rPr>
        <w:t>微信公众号</w:t>
      </w:r>
      <w:proofErr w:type="gramEnd"/>
      <w:r w:rsidR="00AC7307" w:rsidRPr="00106145">
        <w:rPr>
          <w:rFonts w:ascii="仿宋" w:eastAsia="仿宋" w:hAnsi="仿宋" w:cs="宋体" w:hint="eastAsia"/>
          <w:color w:val="333333"/>
          <w:kern w:val="0"/>
          <w:sz w:val="32"/>
          <w:szCs w:val="32"/>
        </w:rPr>
        <w:t>等。</w:t>
      </w:r>
    </w:p>
    <w:p w:rsidR="00AC7307" w:rsidRPr="00106145" w:rsidRDefault="006C4438" w:rsidP="00106145">
      <w:pPr>
        <w:widowControl/>
        <w:adjustRightInd w:val="0"/>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第二十七</w:t>
      </w:r>
      <w:r w:rsidR="00AC7307"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6C1D6D" w:rsidRPr="00106145">
        <w:rPr>
          <w:rFonts w:ascii="仿宋" w:eastAsia="仿宋" w:hAnsi="仿宋" w:cs="宋体" w:hint="eastAsia"/>
          <w:color w:val="333333"/>
          <w:kern w:val="0"/>
          <w:sz w:val="32"/>
          <w:szCs w:val="32"/>
        </w:rPr>
        <w:t>以学院或院内各系部名义建设、认证运行的官方微博、</w:t>
      </w:r>
      <w:proofErr w:type="gramStart"/>
      <w:r w:rsidR="006C1D6D" w:rsidRPr="00106145">
        <w:rPr>
          <w:rFonts w:ascii="仿宋" w:eastAsia="仿宋" w:hAnsi="仿宋" w:cs="宋体" w:hint="eastAsia"/>
          <w:color w:val="333333"/>
          <w:kern w:val="0"/>
          <w:sz w:val="32"/>
          <w:szCs w:val="32"/>
        </w:rPr>
        <w:t>官方微信和</w:t>
      </w:r>
      <w:proofErr w:type="gramEnd"/>
      <w:r w:rsidR="006C1D6D" w:rsidRPr="00106145">
        <w:rPr>
          <w:rFonts w:ascii="仿宋" w:eastAsia="仿宋" w:hAnsi="仿宋" w:cs="宋体"/>
          <w:color w:val="333333"/>
          <w:kern w:val="0"/>
          <w:sz w:val="32"/>
          <w:szCs w:val="32"/>
        </w:rPr>
        <w:t>APP移动客户端</w:t>
      </w:r>
      <w:r w:rsidR="006C1D6D" w:rsidRPr="00106145">
        <w:rPr>
          <w:rFonts w:ascii="仿宋" w:eastAsia="仿宋" w:hAnsi="仿宋" w:cs="宋体" w:hint="eastAsia"/>
          <w:color w:val="333333"/>
          <w:kern w:val="0"/>
          <w:sz w:val="32"/>
          <w:szCs w:val="32"/>
        </w:rPr>
        <w:t>等</w:t>
      </w:r>
      <w:r w:rsidR="00AC7307" w:rsidRPr="00106145">
        <w:rPr>
          <w:rFonts w:ascii="仿宋" w:eastAsia="仿宋" w:hAnsi="仿宋" w:cs="宋体" w:hint="eastAsia"/>
          <w:color w:val="333333"/>
          <w:kern w:val="0"/>
          <w:sz w:val="32"/>
          <w:szCs w:val="32"/>
        </w:rPr>
        <w:t>新媒体的建立、内容发布</w:t>
      </w:r>
      <w:r w:rsidR="006C1D6D" w:rsidRPr="00106145">
        <w:rPr>
          <w:rFonts w:ascii="仿宋" w:eastAsia="仿宋" w:hAnsi="仿宋" w:cs="宋体" w:hint="eastAsia"/>
          <w:color w:val="333333"/>
          <w:kern w:val="0"/>
          <w:sz w:val="32"/>
          <w:szCs w:val="32"/>
        </w:rPr>
        <w:t>应遵守国家法律法规、遵守学校《校园新媒体平台管理办法》，办理审批手续，审批完的备案表应留存学院党政办一份。</w:t>
      </w:r>
    </w:p>
    <w:p w:rsidR="00E827A8" w:rsidRPr="00106145" w:rsidRDefault="006C4438" w:rsidP="00106145">
      <w:pPr>
        <w:widowControl/>
        <w:adjustRightInd w:val="0"/>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第二十八</w:t>
      </w:r>
      <w:r w:rsidR="00AC7307" w:rsidRPr="00106145">
        <w:rPr>
          <w:rFonts w:ascii="仿宋" w:eastAsia="仿宋" w:hAnsi="仿宋" w:cs="宋体" w:hint="eastAsia"/>
          <w:b/>
          <w:color w:val="333333"/>
          <w:kern w:val="0"/>
          <w:sz w:val="32"/>
          <w:szCs w:val="32"/>
        </w:rPr>
        <w:t>条</w:t>
      </w:r>
      <w:r w:rsidR="00AC7307" w:rsidRPr="00106145">
        <w:rPr>
          <w:rFonts w:ascii="仿宋" w:eastAsia="仿宋" w:hAnsi="仿宋" w:cs="宋体" w:hint="eastAsia"/>
          <w:color w:val="333333"/>
          <w:kern w:val="0"/>
          <w:sz w:val="32"/>
          <w:szCs w:val="32"/>
        </w:rPr>
        <w:t xml:space="preserve"> 新媒体内容的发布应主要以学校、学院</w:t>
      </w:r>
      <w:r w:rsidR="00E827A8" w:rsidRPr="00106145">
        <w:rPr>
          <w:rFonts w:ascii="仿宋" w:eastAsia="仿宋" w:hAnsi="仿宋" w:cs="宋体" w:hint="eastAsia"/>
          <w:color w:val="333333"/>
          <w:kern w:val="0"/>
          <w:sz w:val="32"/>
          <w:szCs w:val="32"/>
        </w:rPr>
        <w:t>工作相关，坚持正面宣传，正面引导的原则，主要包括</w:t>
      </w:r>
      <w:r w:rsidR="00AC7307" w:rsidRPr="00106145">
        <w:rPr>
          <w:rFonts w:ascii="仿宋" w:eastAsia="仿宋" w:hAnsi="仿宋" w:cs="宋体" w:hint="eastAsia"/>
          <w:color w:val="333333"/>
          <w:kern w:val="0"/>
          <w:sz w:val="32"/>
          <w:szCs w:val="32"/>
        </w:rPr>
        <w:t>学院重大</w:t>
      </w:r>
      <w:r w:rsidR="00E827A8" w:rsidRPr="00106145">
        <w:rPr>
          <w:rFonts w:ascii="仿宋" w:eastAsia="仿宋" w:hAnsi="仿宋" w:cs="宋体" w:hint="eastAsia"/>
          <w:color w:val="333333"/>
          <w:kern w:val="0"/>
          <w:sz w:val="32"/>
          <w:szCs w:val="32"/>
        </w:rPr>
        <w:t>会议、举办活动、活动发布</w:t>
      </w:r>
      <w:r w:rsidR="00AC7307" w:rsidRPr="00106145">
        <w:rPr>
          <w:rFonts w:ascii="仿宋" w:eastAsia="仿宋" w:hAnsi="仿宋" w:cs="宋体" w:hint="eastAsia"/>
          <w:color w:val="333333"/>
          <w:kern w:val="0"/>
          <w:sz w:val="32"/>
          <w:szCs w:val="32"/>
        </w:rPr>
        <w:t>、重大</w:t>
      </w:r>
      <w:r w:rsidR="00E827A8" w:rsidRPr="00106145">
        <w:rPr>
          <w:rFonts w:ascii="仿宋" w:eastAsia="仿宋" w:hAnsi="仿宋" w:cs="宋体" w:hint="eastAsia"/>
          <w:color w:val="333333"/>
          <w:kern w:val="0"/>
          <w:sz w:val="32"/>
          <w:szCs w:val="32"/>
        </w:rPr>
        <w:t>节日、时事要闻</w:t>
      </w:r>
      <w:r w:rsidR="00AC7307" w:rsidRPr="00106145">
        <w:rPr>
          <w:rFonts w:ascii="仿宋" w:eastAsia="仿宋" w:hAnsi="仿宋" w:cs="宋体" w:hint="eastAsia"/>
          <w:color w:val="333333"/>
          <w:kern w:val="0"/>
          <w:sz w:val="32"/>
          <w:szCs w:val="32"/>
        </w:rPr>
        <w:t>、师生先进事迹为主。</w:t>
      </w:r>
    </w:p>
    <w:p w:rsidR="00E827A8" w:rsidRPr="00106145" w:rsidRDefault="006C4438" w:rsidP="00106145">
      <w:pPr>
        <w:widowControl/>
        <w:adjustRightInd w:val="0"/>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第二十九</w:t>
      </w:r>
      <w:r w:rsidR="00AC7307"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AC7307" w:rsidRPr="00106145">
        <w:rPr>
          <w:rFonts w:ascii="仿宋" w:eastAsia="仿宋" w:hAnsi="仿宋" w:cs="宋体" w:hint="eastAsia"/>
          <w:color w:val="333333"/>
          <w:kern w:val="0"/>
          <w:sz w:val="32"/>
          <w:szCs w:val="32"/>
        </w:rPr>
        <w:t>信息</w:t>
      </w:r>
      <w:r w:rsidR="0061142C" w:rsidRPr="00106145">
        <w:rPr>
          <w:rFonts w:ascii="仿宋" w:eastAsia="仿宋" w:hAnsi="仿宋" w:cs="宋体" w:hint="eastAsia"/>
          <w:color w:val="333333"/>
          <w:kern w:val="0"/>
          <w:sz w:val="32"/>
          <w:szCs w:val="32"/>
        </w:rPr>
        <w:t>内容</w:t>
      </w:r>
      <w:r w:rsidR="00AC7307" w:rsidRPr="00106145">
        <w:rPr>
          <w:rFonts w:ascii="仿宋" w:eastAsia="仿宋" w:hAnsi="仿宋" w:cs="宋体" w:hint="eastAsia"/>
          <w:color w:val="333333"/>
          <w:kern w:val="0"/>
          <w:sz w:val="32"/>
          <w:szCs w:val="32"/>
        </w:rPr>
        <w:t>发布前</w:t>
      </w:r>
      <w:r w:rsidR="0061142C">
        <w:rPr>
          <w:rFonts w:ascii="仿宋" w:eastAsia="仿宋" w:hAnsi="仿宋" w:cs="宋体" w:hint="eastAsia"/>
          <w:color w:val="333333"/>
          <w:kern w:val="0"/>
          <w:sz w:val="32"/>
          <w:szCs w:val="32"/>
        </w:rPr>
        <w:t>，须</w:t>
      </w:r>
      <w:r w:rsidR="00AC7307" w:rsidRPr="00106145">
        <w:rPr>
          <w:rFonts w:ascii="仿宋" w:eastAsia="仿宋" w:hAnsi="仿宋" w:cs="宋体" w:hint="eastAsia"/>
          <w:color w:val="333333"/>
          <w:kern w:val="0"/>
          <w:sz w:val="32"/>
          <w:szCs w:val="32"/>
        </w:rPr>
        <w:t>经分管院领导审核批准。</w:t>
      </w:r>
    </w:p>
    <w:p w:rsidR="00E827A8" w:rsidRPr="00106145" w:rsidRDefault="006C4438" w:rsidP="00106145">
      <w:pPr>
        <w:widowControl/>
        <w:adjustRightInd w:val="0"/>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lastRenderedPageBreak/>
        <w:t>第三十</w:t>
      </w:r>
      <w:r w:rsidR="00AC7307"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proofErr w:type="gramStart"/>
      <w:r w:rsidR="00AC7307" w:rsidRPr="00106145">
        <w:rPr>
          <w:rFonts w:ascii="仿宋" w:eastAsia="仿宋" w:hAnsi="仿宋" w:cs="宋体" w:hint="eastAsia"/>
          <w:color w:val="333333"/>
          <w:kern w:val="0"/>
          <w:sz w:val="32"/>
          <w:szCs w:val="32"/>
        </w:rPr>
        <w:t>微信公众号</w:t>
      </w:r>
      <w:proofErr w:type="gramEnd"/>
      <w:r w:rsidR="00AC7307" w:rsidRPr="00106145">
        <w:rPr>
          <w:rFonts w:ascii="仿宋" w:eastAsia="仿宋" w:hAnsi="仿宋" w:cs="宋体" w:hint="eastAsia"/>
          <w:color w:val="333333"/>
          <w:kern w:val="0"/>
          <w:sz w:val="32"/>
          <w:szCs w:val="32"/>
        </w:rPr>
        <w:t>的管理员应由</w:t>
      </w:r>
      <w:r w:rsidR="00E827A8" w:rsidRPr="00106145">
        <w:rPr>
          <w:rFonts w:ascii="仿宋" w:eastAsia="仿宋" w:hAnsi="仿宋" w:cs="宋体" w:hint="eastAsia"/>
          <w:color w:val="333333"/>
          <w:kern w:val="0"/>
          <w:sz w:val="32"/>
          <w:szCs w:val="32"/>
        </w:rPr>
        <w:t>政治素质硬、新闻意识强、文字表达好、熟悉互联网知识和电脑操作的</w:t>
      </w:r>
      <w:r w:rsidR="00AC7307" w:rsidRPr="00106145">
        <w:rPr>
          <w:rFonts w:ascii="仿宋" w:eastAsia="仿宋" w:hAnsi="仿宋" w:cs="宋体" w:hint="eastAsia"/>
          <w:color w:val="333333"/>
          <w:kern w:val="0"/>
          <w:sz w:val="32"/>
          <w:szCs w:val="32"/>
        </w:rPr>
        <w:t>老师和学生骨干</w:t>
      </w:r>
      <w:r w:rsidR="00E827A8" w:rsidRPr="00106145">
        <w:rPr>
          <w:rFonts w:ascii="仿宋" w:eastAsia="仿宋" w:hAnsi="仿宋" w:cs="宋体" w:hint="eastAsia"/>
          <w:color w:val="333333"/>
          <w:kern w:val="0"/>
          <w:sz w:val="32"/>
          <w:szCs w:val="32"/>
        </w:rPr>
        <w:t>专门负责信息编写、发布、更新、回应和安全监管、技术升级等工作。</w:t>
      </w:r>
    </w:p>
    <w:p w:rsidR="00E827A8" w:rsidRPr="00106145" w:rsidRDefault="00F47E14" w:rsidP="00106145">
      <w:pPr>
        <w:widowControl/>
        <w:adjustRightInd w:val="0"/>
        <w:spacing w:line="500" w:lineRule="exact"/>
        <w:ind w:firstLineChars="200" w:firstLine="643"/>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第三十</w:t>
      </w:r>
      <w:r w:rsidR="006C4438">
        <w:rPr>
          <w:rFonts w:ascii="仿宋" w:eastAsia="仿宋" w:hAnsi="仿宋" w:cs="宋体" w:hint="eastAsia"/>
          <w:b/>
          <w:color w:val="333333"/>
          <w:kern w:val="0"/>
          <w:sz w:val="32"/>
          <w:szCs w:val="32"/>
        </w:rPr>
        <w:t>一</w:t>
      </w:r>
      <w:r w:rsidR="00AC7307"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795F11" w:rsidRPr="00106145">
        <w:rPr>
          <w:rFonts w:ascii="仿宋" w:eastAsia="仿宋" w:hAnsi="仿宋" w:cs="宋体" w:hint="eastAsia"/>
          <w:color w:val="333333"/>
          <w:kern w:val="0"/>
          <w:sz w:val="32"/>
          <w:szCs w:val="32"/>
        </w:rPr>
        <w:t>各群</w:t>
      </w:r>
      <w:r w:rsidR="002D5369">
        <w:rPr>
          <w:rFonts w:ascii="仿宋" w:eastAsia="仿宋" w:hAnsi="仿宋" w:cs="宋体" w:hint="eastAsia"/>
          <w:color w:val="333333"/>
          <w:kern w:val="0"/>
          <w:sz w:val="32"/>
          <w:szCs w:val="32"/>
        </w:rPr>
        <w:t>群</w:t>
      </w:r>
      <w:r w:rsidR="00795F11" w:rsidRPr="00106145">
        <w:rPr>
          <w:rFonts w:ascii="仿宋" w:eastAsia="仿宋" w:hAnsi="仿宋" w:cs="宋体" w:hint="eastAsia"/>
          <w:color w:val="333333"/>
          <w:kern w:val="0"/>
          <w:sz w:val="32"/>
          <w:szCs w:val="32"/>
        </w:rPr>
        <w:t>主、</w:t>
      </w:r>
      <w:proofErr w:type="gramStart"/>
      <w:r w:rsidR="00795F11" w:rsidRPr="00106145">
        <w:rPr>
          <w:rFonts w:ascii="仿宋" w:eastAsia="仿宋" w:hAnsi="仿宋" w:cs="宋体" w:hint="eastAsia"/>
          <w:color w:val="333333"/>
          <w:kern w:val="0"/>
          <w:sz w:val="32"/>
          <w:szCs w:val="32"/>
        </w:rPr>
        <w:t>微信平台</w:t>
      </w:r>
      <w:proofErr w:type="gramEnd"/>
      <w:r w:rsidR="00795F11" w:rsidRPr="00106145">
        <w:rPr>
          <w:rFonts w:ascii="仿宋" w:eastAsia="仿宋" w:hAnsi="仿宋" w:cs="宋体" w:hint="eastAsia"/>
          <w:color w:val="333333"/>
          <w:kern w:val="0"/>
          <w:sz w:val="32"/>
          <w:szCs w:val="32"/>
        </w:rPr>
        <w:t>管理员</w:t>
      </w:r>
      <w:r w:rsidR="00E827A8" w:rsidRPr="00106145">
        <w:rPr>
          <w:rFonts w:ascii="仿宋" w:eastAsia="仿宋" w:hAnsi="仿宋" w:cs="宋体" w:hint="eastAsia"/>
          <w:color w:val="333333"/>
          <w:kern w:val="0"/>
          <w:sz w:val="32"/>
          <w:szCs w:val="32"/>
        </w:rPr>
        <w:t>应密切关</w:t>
      </w:r>
      <w:r w:rsidR="0061142C">
        <w:rPr>
          <w:rFonts w:ascii="仿宋" w:eastAsia="仿宋" w:hAnsi="仿宋" w:cs="宋体" w:hint="eastAsia"/>
          <w:color w:val="333333"/>
          <w:kern w:val="0"/>
          <w:sz w:val="32"/>
          <w:szCs w:val="32"/>
        </w:rPr>
        <w:t>注已发布信息及其相关评论、回复，发现评论中有不当言论要及时向分管院</w:t>
      </w:r>
      <w:r w:rsidR="00E827A8" w:rsidRPr="00106145">
        <w:rPr>
          <w:rFonts w:ascii="仿宋" w:eastAsia="仿宋" w:hAnsi="仿宋" w:cs="宋体" w:hint="eastAsia"/>
          <w:color w:val="333333"/>
          <w:kern w:val="0"/>
          <w:sz w:val="32"/>
          <w:szCs w:val="32"/>
        </w:rPr>
        <w:t>领导报告，迅速采取处理措施。</w:t>
      </w:r>
    </w:p>
    <w:p w:rsidR="0099484F" w:rsidRPr="00106145" w:rsidRDefault="003667EF" w:rsidP="00106145">
      <w:pPr>
        <w:widowControl/>
        <w:adjustRightInd w:val="0"/>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hint="eastAsia"/>
          <w:b/>
          <w:color w:val="333333"/>
          <w:kern w:val="0"/>
          <w:sz w:val="32"/>
          <w:szCs w:val="32"/>
        </w:rPr>
        <w:t>第三十</w:t>
      </w:r>
      <w:r w:rsidR="006C4438">
        <w:rPr>
          <w:rFonts w:ascii="仿宋" w:eastAsia="仿宋" w:hAnsi="仿宋" w:cs="宋体" w:hint="eastAsia"/>
          <w:b/>
          <w:color w:val="333333"/>
          <w:kern w:val="0"/>
          <w:sz w:val="32"/>
          <w:szCs w:val="32"/>
        </w:rPr>
        <w:t>二</w:t>
      </w:r>
      <w:r w:rsidR="00795F11" w:rsidRPr="00106145">
        <w:rPr>
          <w:rFonts w:ascii="仿宋" w:eastAsia="仿宋" w:hAnsi="仿宋" w:cs="宋体" w:hint="eastAsia"/>
          <w:b/>
          <w:color w:val="333333"/>
          <w:kern w:val="0"/>
          <w:sz w:val="32"/>
          <w:szCs w:val="32"/>
        </w:rPr>
        <w:t>条</w:t>
      </w:r>
      <w:r w:rsidR="00BA6A5F">
        <w:rPr>
          <w:rFonts w:ascii="仿宋" w:eastAsia="仿宋" w:hAnsi="仿宋" w:cs="宋体" w:hint="eastAsia"/>
          <w:b/>
          <w:color w:val="333333"/>
          <w:kern w:val="0"/>
          <w:sz w:val="32"/>
          <w:szCs w:val="32"/>
        </w:rPr>
        <w:t xml:space="preserve"> </w:t>
      </w:r>
      <w:r w:rsidR="00E827A8" w:rsidRPr="00106145">
        <w:rPr>
          <w:rFonts w:ascii="仿宋" w:eastAsia="仿宋" w:hAnsi="仿宋" w:cs="宋体" w:hint="eastAsia"/>
          <w:color w:val="333333"/>
          <w:kern w:val="0"/>
          <w:sz w:val="32"/>
          <w:szCs w:val="32"/>
        </w:rPr>
        <w:t>掌握新媒体工具账号、密码的负责人必须严格遵守安全保密制度、不可擅自泄露账号密码，或让他人发布信息，不得利用新媒体工具从事违反国家法律法规等犯罪活动和违反学校规章制度活动，不得发布不健康图片、信息，不得恶意发布不实信息煽动</w:t>
      </w:r>
      <w:r w:rsidR="00795F11" w:rsidRPr="00106145">
        <w:rPr>
          <w:rFonts w:ascii="仿宋" w:eastAsia="仿宋" w:hAnsi="仿宋" w:cs="宋体" w:hint="eastAsia"/>
          <w:color w:val="333333"/>
          <w:kern w:val="0"/>
          <w:sz w:val="32"/>
          <w:szCs w:val="32"/>
        </w:rPr>
        <w:t>师生</w:t>
      </w:r>
      <w:r w:rsidR="00E827A8" w:rsidRPr="00106145">
        <w:rPr>
          <w:rFonts w:ascii="仿宋" w:eastAsia="仿宋" w:hAnsi="仿宋" w:cs="宋体" w:hint="eastAsia"/>
          <w:color w:val="333333"/>
          <w:kern w:val="0"/>
          <w:sz w:val="32"/>
          <w:szCs w:val="32"/>
        </w:rPr>
        <w:t>情绪，不得发布广告等商业信息。</w:t>
      </w:r>
    </w:p>
    <w:p w:rsidR="00B80210" w:rsidRDefault="003667EF" w:rsidP="00106145">
      <w:pPr>
        <w:widowControl/>
        <w:adjustRightInd w:val="0"/>
        <w:spacing w:line="500" w:lineRule="exact"/>
        <w:ind w:firstLineChars="200" w:firstLine="643"/>
        <w:jc w:val="left"/>
        <w:rPr>
          <w:rFonts w:ascii="仿宋" w:eastAsia="仿宋" w:hAnsi="仿宋" w:cs="宋体"/>
          <w:color w:val="333333"/>
          <w:kern w:val="0"/>
          <w:sz w:val="32"/>
          <w:szCs w:val="32"/>
        </w:rPr>
      </w:pPr>
      <w:r w:rsidRPr="00106145">
        <w:rPr>
          <w:rFonts w:ascii="仿宋" w:eastAsia="仿宋" w:hAnsi="仿宋" w:cs="宋体"/>
          <w:b/>
          <w:color w:val="333333"/>
          <w:kern w:val="0"/>
          <w:sz w:val="32"/>
          <w:szCs w:val="32"/>
        </w:rPr>
        <w:t>第三十</w:t>
      </w:r>
      <w:r w:rsidR="006C4438">
        <w:rPr>
          <w:rFonts w:ascii="仿宋" w:eastAsia="仿宋" w:hAnsi="仿宋" w:cs="宋体" w:hint="eastAsia"/>
          <w:b/>
          <w:color w:val="333333"/>
          <w:kern w:val="0"/>
          <w:sz w:val="32"/>
          <w:szCs w:val="32"/>
        </w:rPr>
        <w:t>三</w:t>
      </w:r>
      <w:r w:rsidR="003B2059" w:rsidRPr="00106145">
        <w:rPr>
          <w:rFonts w:ascii="仿宋" w:eastAsia="仿宋" w:hAnsi="仿宋" w:cs="宋体"/>
          <w:b/>
          <w:color w:val="333333"/>
          <w:kern w:val="0"/>
          <w:sz w:val="32"/>
          <w:szCs w:val="32"/>
        </w:rPr>
        <w:t>条</w:t>
      </w:r>
      <w:r w:rsidR="003B2059" w:rsidRPr="00106145">
        <w:rPr>
          <w:rFonts w:ascii="仿宋" w:eastAsia="仿宋" w:hAnsi="仿宋" w:cs="宋体" w:hint="eastAsia"/>
          <w:color w:val="333333"/>
          <w:kern w:val="0"/>
          <w:sz w:val="32"/>
          <w:szCs w:val="32"/>
        </w:rPr>
        <w:t xml:space="preserve"> 本办法由学院党政办负责解释，自发布之日起实施。</w:t>
      </w:r>
    </w:p>
    <w:p w:rsidR="005352AF" w:rsidRDefault="005352AF" w:rsidP="005352AF">
      <w:pPr>
        <w:widowControl/>
        <w:adjustRightInd w:val="0"/>
        <w:spacing w:line="500" w:lineRule="exact"/>
        <w:ind w:firstLineChars="200" w:firstLine="640"/>
        <w:jc w:val="left"/>
        <w:rPr>
          <w:rFonts w:ascii="仿宋" w:eastAsia="仿宋" w:hAnsi="仿宋" w:cs="宋体"/>
          <w:color w:val="333333"/>
          <w:kern w:val="0"/>
          <w:sz w:val="32"/>
          <w:szCs w:val="32"/>
        </w:rPr>
      </w:pPr>
    </w:p>
    <w:p w:rsidR="005352AF" w:rsidRDefault="005352AF" w:rsidP="005352AF">
      <w:pPr>
        <w:widowControl/>
        <w:adjustRightInd w:val="0"/>
        <w:spacing w:line="500" w:lineRule="exact"/>
        <w:ind w:firstLineChars="200" w:firstLine="640"/>
        <w:jc w:val="left"/>
        <w:rPr>
          <w:rFonts w:ascii="仿宋" w:eastAsia="仿宋" w:hAnsi="仿宋" w:cs="宋体"/>
          <w:color w:val="333333"/>
          <w:kern w:val="0"/>
          <w:sz w:val="32"/>
          <w:szCs w:val="32"/>
        </w:rPr>
      </w:pPr>
    </w:p>
    <w:p w:rsidR="005352AF" w:rsidRDefault="005352AF" w:rsidP="005352AF">
      <w:pPr>
        <w:widowControl/>
        <w:adjustRightInd w:val="0"/>
        <w:spacing w:line="500" w:lineRule="exact"/>
        <w:ind w:firstLineChars="200" w:firstLine="640"/>
        <w:jc w:val="left"/>
        <w:rPr>
          <w:rFonts w:ascii="仿宋" w:eastAsia="仿宋" w:hAnsi="仿宋" w:cs="宋体"/>
          <w:color w:val="333333"/>
          <w:kern w:val="0"/>
          <w:sz w:val="32"/>
          <w:szCs w:val="32"/>
        </w:rPr>
      </w:pPr>
    </w:p>
    <w:p w:rsidR="005352AF" w:rsidRDefault="005352AF" w:rsidP="005352AF">
      <w:pPr>
        <w:widowControl/>
        <w:adjustRightInd w:val="0"/>
        <w:spacing w:line="500" w:lineRule="exact"/>
        <w:ind w:firstLineChars="200" w:firstLine="640"/>
        <w:jc w:val="left"/>
        <w:rPr>
          <w:rFonts w:ascii="仿宋" w:eastAsia="仿宋" w:hAnsi="仿宋" w:cs="宋体"/>
          <w:color w:val="333333"/>
          <w:kern w:val="0"/>
          <w:sz w:val="32"/>
          <w:szCs w:val="32"/>
        </w:rPr>
      </w:pPr>
    </w:p>
    <w:p w:rsidR="005352AF" w:rsidRPr="00106145" w:rsidRDefault="005352AF" w:rsidP="005352AF">
      <w:pPr>
        <w:widowControl/>
        <w:adjustRightInd w:val="0"/>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sidR="000479C4">
        <w:rPr>
          <w:rFonts w:ascii="仿宋" w:eastAsia="仿宋" w:hAnsi="仿宋" w:cs="宋体" w:hint="eastAsia"/>
          <w:color w:val="333333"/>
          <w:kern w:val="0"/>
          <w:sz w:val="32"/>
          <w:szCs w:val="32"/>
        </w:rPr>
        <w:t xml:space="preserve">   </w:t>
      </w:r>
      <w:r w:rsidR="006C4438">
        <w:rPr>
          <w:rFonts w:ascii="仿宋" w:eastAsia="仿宋" w:hAnsi="仿宋" w:cs="宋体" w:hint="eastAsia"/>
          <w:color w:val="333333"/>
          <w:kern w:val="0"/>
          <w:sz w:val="32"/>
          <w:szCs w:val="32"/>
        </w:rPr>
        <w:t>二〇一七年十月二十六</w:t>
      </w:r>
      <w:r>
        <w:rPr>
          <w:rFonts w:ascii="仿宋" w:eastAsia="仿宋" w:hAnsi="仿宋" w:cs="宋体" w:hint="eastAsia"/>
          <w:color w:val="333333"/>
          <w:kern w:val="0"/>
          <w:sz w:val="32"/>
          <w:szCs w:val="32"/>
        </w:rPr>
        <w:t>日</w:t>
      </w:r>
    </w:p>
    <w:p w:rsidR="001852D8" w:rsidRDefault="00B80210" w:rsidP="00106145">
      <w:pPr>
        <w:widowControl/>
        <w:spacing w:line="500" w:lineRule="exact"/>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tbl>
      <w:tblPr>
        <w:tblpPr w:leftFromText="180" w:rightFromText="180" w:vertAnchor="text" w:horzAnchor="margin" w:tblpXSpec="center" w:tblpY="1668"/>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921"/>
        <w:gridCol w:w="1052"/>
        <w:gridCol w:w="1449"/>
        <w:gridCol w:w="1052"/>
        <w:gridCol w:w="659"/>
        <w:gridCol w:w="658"/>
        <w:gridCol w:w="790"/>
        <w:gridCol w:w="526"/>
        <w:gridCol w:w="922"/>
        <w:gridCol w:w="21"/>
      </w:tblGrid>
      <w:tr w:rsidR="001852D8" w:rsidTr="00CF5DF1">
        <w:trPr>
          <w:trHeight w:val="529"/>
          <w:jc w:val="center"/>
        </w:trPr>
        <w:tc>
          <w:tcPr>
            <w:tcW w:w="1310" w:type="dxa"/>
            <w:vAlign w:val="center"/>
          </w:tcPr>
          <w:p w:rsidR="001852D8" w:rsidRDefault="001852D8" w:rsidP="00CF5DF1">
            <w:pPr>
              <w:jc w:val="center"/>
              <w:rPr>
                <w:rFonts w:ascii="黑体" w:eastAsia="黑体" w:hAnsi="黑体"/>
              </w:rPr>
            </w:pPr>
            <w:r>
              <w:rPr>
                <w:rFonts w:ascii="黑体" w:eastAsia="黑体" w:hAnsi="黑体" w:hint="eastAsia"/>
              </w:rPr>
              <w:lastRenderedPageBreak/>
              <w:t>主题</w:t>
            </w:r>
          </w:p>
        </w:tc>
        <w:tc>
          <w:tcPr>
            <w:tcW w:w="8050" w:type="dxa"/>
            <w:gridSpan w:val="10"/>
          </w:tcPr>
          <w:p w:rsidR="001852D8" w:rsidRDefault="001852D8" w:rsidP="00CF5DF1">
            <w:pPr>
              <w:jc w:val="center"/>
            </w:pPr>
          </w:p>
        </w:tc>
      </w:tr>
      <w:tr w:rsidR="001852D8" w:rsidTr="00CF5DF1">
        <w:trPr>
          <w:trHeight w:val="340"/>
          <w:jc w:val="center"/>
        </w:trPr>
        <w:tc>
          <w:tcPr>
            <w:tcW w:w="9360" w:type="dxa"/>
            <w:gridSpan w:val="11"/>
            <w:vAlign w:val="center"/>
          </w:tcPr>
          <w:p w:rsidR="001852D8" w:rsidRDefault="001852D8" w:rsidP="00CF5DF1">
            <w:pPr>
              <w:jc w:val="center"/>
              <w:rPr>
                <w:rFonts w:ascii="黑体" w:eastAsia="黑体" w:hAnsi="黑体"/>
              </w:rPr>
            </w:pPr>
            <w:r>
              <w:rPr>
                <w:rFonts w:ascii="黑体" w:eastAsia="黑体" w:hAnsi="黑体" w:hint="eastAsia"/>
              </w:rPr>
              <w:t>拟请报告人情况</w:t>
            </w:r>
          </w:p>
        </w:tc>
      </w:tr>
      <w:tr w:rsidR="001852D8" w:rsidTr="00CF5DF1">
        <w:trPr>
          <w:gridAfter w:val="1"/>
          <w:wAfter w:w="21" w:type="dxa"/>
          <w:trHeight w:val="448"/>
          <w:jc w:val="center"/>
        </w:trPr>
        <w:tc>
          <w:tcPr>
            <w:tcW w:w="1310" w:type="dxa"/>
            <w:vAlign w:val="center"/>
          </w:tcPr>
          <w:p w:rsidR="001852D8" w:rsidRDefault="001852D8" w:rsidP="00CF5DF1">
            <w:pPr>
              <w:jc w:val="center"/>
              <w:rPr>
                <w:rFonts w:ascii="黑体" w:eastAsia="黑体" w:hAnsi="黑体"/>
              </w:rPr>
            </w:pPr>
            <w:r>
              <w:rPr>
                <w:rFonts w:ascii="黑体" w:eastAsia="黑体" w:hAnsi="黑体" w:hint="eastAsia"/>
              </w:rPr>
              <w:t>姓名</w:t>
            </w:r>
          </w:p>
        </w:tc>
        <w:tc>
          <w:tcPr>
            <w:tcW w:w="921" w:type="dxa"/>
            <w:vAlign w:val="center"/>
          </w:tcPr>
          <w:p w:rsidR="001852D8" w:rsidRDefault="001852D8" w:rsidP="00CF5DF1">
            <w:pPr>
              <w:jc w:val="center"/>
            </w:pPr>
          </w:p>
        </w:tc>
        <w:tc>
          <w:tcPr>
            <w:tcW w:w="1052" w:type="dxa"/>
            <w:vAlign w:val="center"/>
          </w:tcPr>
          <w:p w:rsidR="001852D8" w:rsidRDefault="001852D8" w:rsidP="00CF5DF1">
            <w:pPr>
              <w:jc w:val="center"/>
              <w:rPr>
                <w:rFonts w:ascii="黑体" w:eastAsia="黑体" w:hAnsi="黑体"/>
              </w:rPr>
            </w:pPr>
            <w:r>
              <w:rPr>
                <w:rFonts w:ascii="黑体" w:eastAsia="黑体" w:hAnsi="黑体" w:hint="eastAsia"/>
              </w:rPr>
              <w:t>性别</w:t>
            </w:r>
          </w:p>
        </w:tc>
        <w:tc>
          <w:tcPr>
            <w:tcW w:w="1449" w:type="dxa"/>
            <w:vAlign w:val="center"/>
          </w:tcPr>
          <w:p w:rsidR="001852D8" w:rsidRDefault="001852D8" w:rsidP="00CF5DF1">
            <w:pPr>
              <w:jc w:val="center"/>
            </w:pPr>
          </w:p>
        </w:tc>
        <w:tc>
          <w:tcPr>
            <w:tcW w:w="1052" w:type="dxa"/>
            <w:vAlign w:val="center"/>
          </w:tcPr>
          <w:p w:rsidR="001852D8" w:rsidRDefault="001852D8" w:rsidP="00CF5DF1">
            <w:pPr>
              <w:jc w:val="center"/>
              <w:rPr>
                <w:rFonts w:ascii="黑体" w:eastAsia="黑体" w:hAnsi="黑体"/>
              </w:rPr>
            </w:pPr>
            <w:r>
              <w:rPr>
                <w:rFonts w:ascii="黑体" w:eastAsia="黑体" w:hAnsi="黑体" w:hint="eastAsia"/>
              </w:rPr>
              <w:t>年龄</w:t>
            </w:r>
          </w:p>
        </w:tc>
        <w:tc>
          <w:tcPr>
            <w:tcW w:w="1317" w:type="dxa"/>
            <w:gridSpan w:val="2"/>
            <w:vAlign w:val="center"/>
          </w:tcPr>
          <w:p w:rsidR="001852D8" w:rsidRDefault="001852D8" w:rsidP="00CF5DF1">
            <w:pPr>
              <w:jc w:val="center"/>
            </w:pPr>
          </w:p>
        </w:tc>
        <w:tc>
          <w:tcPr>
            <w:tcW w:w="1316" w:type="dxa"/>
            <w:gridSpan w:val="2"/>
            <w:vAlign w:val="center"/>
          </w:tcPr>
          <w:p w:rsidR="001852D8" w:rsidRDefault="001852D8" w:rsidP="00CF5DF1">
            <w:pPr>
              <w:jc w:val="center"/>
            </w:pPr>
            <w:r>
              <w:rPr>
                <w:rFonts w:ascii="黑体" w:eastAsia="黑体" w:hAnsi="黑体" w:hint="eastAsia"/>
              </w:rPr>
              <w:t>国别（港澳台要单独注明）</w:t>
            </w:r>
          </w:p>
        </w:tc>
        <w:tc>
          <w:tcPr>
            <w:tcW w:w="922" w:type="dxa"/>
            <w:vAlign w:val="center"/>
          </w:tcPr>
          <w:p w:rsidR="001852D8" w:rsidRDefault="001852D8" w:rsidP="00CF5DF1">
            <w:pPr>
              <w:jc w:val="center"/>
            </w:pPr>
          </w:p>
        </w:tc>
      </w:tr>
      <w:tr w:rsidR="001852D8" w:rsidTr="00CF5DF1">
        <w:trPr>
          <w:gridAfter w:val="1"/>
          <w:wAfter w:w="21" w:type="dxa"/>
          <w:trHeight w:val="413"/>
          <w:jc w:val="center"/>
        </w:trPr>
        <w:tc>
          <w:tcPr>
            <w:tcW w:w="1310" w:type="dxa"/>
            <w:vAlign w:val="center"/>
          </w:tcPr>
          <w:p w:rsidR="001852D8" w:rsidRDefault="001852D8" w:rsidP="00CF5DF1">
            <w:pPr>
              <w:jc w:val="center"/>
              <w:rPr>
                <w:rFonts w:ascii="黑体" w:eastAsia="黑体" w:hAnsi="黑体"/>
              </w:rPr>
            </w:pPr>
            <w:r>
              <w:rPr>
                <w:rFonts w:ascii="黑体" w:eastAsia="黑体" w:hAnsi="黑体" w:hint="eastAsia"/>
              </w:rPr>
              <w:t>政治面貌</w:t>
            </w:r>
          </w:p>
        </w:tc>
        <w:tc>
          <w:tcPr>
            <w:tcW w:w="921" w:type="dxa"/>
            <w:vAlign w:val="center"/>
          </w:tcPr>
          <w:p w:rsidR="001852D8" w:rsidRDefault="001852D8" w:rsidP="00CF5DF1">
            <w:pPr>
              <w:jc w:val="center"/>
            </w:pPr>
          </w:p>
        </w:tc>
        <w:tc>
          <w:tcPr>
            <w:tcW w:w="1052" w:type="dxa"/>
            <w:vAlign w:val="center"/>
          </w:tcPr>
          <w:p w:rsidR="001852D8" w:rsidRDefault="001852D8" w:rsidP="00CF5DF1">
            <w:pPr>
              <w:jc w:val="center"/>
              <w:rPr>
                <w:rFonts w:ascii="黑体" w:eastAsia="黑体" w:hAnsi="黑体"/>
              </w:rPr>
            </w:pPr>
            <w:r>
              <w:rPr>
                <w:rFonts w:ascii="黑体" w:eastAsia="黑体" w:hAnsi="黑体" w:hint="eastAsia"/>
              </w:rPr>
              <w:t>职称</w:t>
            </w:r>
          </w:p>
        </w:tc>
        <w:tc>
          <w:tcPr>
            <w:tcW w:w="1449" w:type="dxa"/>
            <w:vAlign w:val="center"/>
          </w:tcPr>
          <w:p w:rsidR="001852D8" w:rsidRDefault="001852D8" w:rsidP="00CF5DF1">
            <w:pPr>
              <w:jc w:val="center"/>
            </w:pPr>
          </w:p>
        </w:tc>
        <w:tc>
          <w:tcPr>
            <w:tcW w:w="1052" w:type="dxa"/>
            <w:vAlign w:val="center"/>
          </w:tcPr>
          <w:p w:rsidR="001852D8" w:rsidRDefault="001852D8" w:rsidP="00CF5DF1">
            <w:pPr>
              <w:jc w:val="center"/>
              <w:rPr>
                <w:rFonts w:ascii="黑体" w:eastAsia="黑体" w:hAnsi="黑体"/>
              </w:rPr>
            </w:pPr>
            <w:r>
              <w:rPr>
                <w:rFonts w:ascii="黑体" w:eastAsia="黑体" w:hAnsi="黑体" w:hint="eastAsia"/>
              </w:rPr>
              <w:t>职务</w:t>
            </w:r>
          </w:p>
        </w:tc>
        <w:tc>
          <w:tcPr>
            <w:tcW w:w="3555" w:type="dxa"/>
            <w:gridSpan w:val="5"/>
            <w:vAlign w:val="center"/>
          </w:tcPr>
          <w:p w:rsidR="001852D8" w:rsidRDefault="001852D8" w:rsidP="00CF5DF1">
            <w:pPr>
              <w:jc w:val="center"/>
            </w:pPr>
          </w:p>
        </w:tc>
      </w:tr>
      <w:tr w:rsidR="001852D8" w:rsidTr="00CF5DF1">
        <w:trPr>
          <w:trHeight w:val="401"/>
          <w:jc w:val="center"/>
        </w:trPr>
        <w:tc>
          <w:tcPr>
            <w:tcW w:w="1310" w:type="dxa"/>
            <w:vAlign w:val="center"/>
          </w:tcPr>
          <w:p w:rsidR="001852D8" w:rsidRDefault="001852D8" w:rsidP="00CF5DF1">
            <w:pPr>
              <w:jc w:val="center"/>
              <w:rPr>
                <w:rFonts w:ascii="黑体" w:eastAsia="黑体" w:hAnsi="黑体"/>
              </w:rPr>
            </w:pPr>
            <w:r>
              <w:rPr>
                <w:rFonts w:ascii="黑体" w:eastAsia="黑体" w:hAnsi="黑体" w:hint="eastAsia"/>
              </w:rPr>
              <w:t>工作单位</w:t>
            </w:r>
          </w:p>
        </w:tc>
        <w:tc>
          <w:tcPr>
            <w:tcW w:w="3422" w:type="dxa"/>
            <w:gridSpan w:val="3"/>
            <w:vAlign w:val="center"/>
          </w:tcPr>
          <w:p w:rsidR="001852D8" w:rsidRDefault="001852D8" w:rsidP="00CF5DF1">
            <w:pPr>
              <w:jc w:val="center"/>
            </w:pPr>
          </w:p>
        </w:tc>
        <w:tc>
          <w:tcPr>
            <w:tcW w:w="1052" w:type="dxa"/>
            <w:vAlign w:val="center"/>
          </w:tcPr>
          <w:p w:rsidR="001852D8" w:rsidRDefault="001852D8" w:rsidP="00CF5DF1">
            <w:pPr>
              <w:jc w:val="center"/>
              <w:rPr>
                <w:rFonts w:ascii="黑体" w:eastAsia="黑体" w:hAnsi="黑体"/>
              </w:rPr>
            </w:pPr>
            <w:r>
              <w:rPr>
                <w:rFonts w:ascii="黑体" w:eastAsia="黑体" w:hAnsi="黑体" w:hint="eastAsia"/>
              </w:rPr>
              <w:t>研究方向</w:t>
            </w:r>
          </w:p>
        </w:tc>
        <w:tc>
          <w:tcPr>
            <w:tcW w:w="3576" w:type="dxa"/>
            <w:gridSpan w:val="6"/>
            <w:vAlign w:val="center"/>
          </w:tcPr>
          <w:p w:rsidR="001852D8" w:rsidRDefault="001852D8" w:rsidP="00CF5DF1">
            <w:pPr>
              <w:jc w:val="center"/>
            </w:pPr>
          </w:p>
        </w:tc>
      </w:tr>
      <w:tr w:rsidR="001852D8" w:rsidTr="00CF5DF1">
        <w:trPr>
          <w:trHeight w:val="1175"/>
          <w:jc w:val="center"/>
        </w:trPr>
        <w:tc>
          <w:tcPr>
            <w:tcW w:w="1310" w:type="dxa"/>
            <w:vAlign w:val="center"/>
          </w:tcPr>
          <w:p w:rsidR="001852D8" w:rsidRDefault="001852D8" w:rsidP="00CF5DF1">
            <w:pPr>
              <w:jc w:val="center"/>
            </w:pPr>
            <w:r>
              <w:rPr>
                <w:rFonts w:ascii="黑体" w:eastAsia="黑体" w:hAnsi="黑体" w:hint="eastAsia"/>
              </w:rPr>
              <w:t>内容提纲</w:t>
            </w:r>
          </w:p>
        </w:tc>
        <w:tc>
          <w:tcPr>
            <w:tcW w:w="8050" w:type="dxa"/>
            <w:gridSpan w:val="10"/>
            <w:vAlign w:val="center"/>
          </w:tcPr>
          <w:p w:rsidR="001852D8" w:rsidRDefault="001852D8" w:rsidP="00CF5DF1">
            <w:pPr>
              <w:jc w:val="left"/>
            </w:pPr>
            <w:r>
              <w:rPr>
                <w:rFonts w:hint="eastAsia"/>
              </w:rPr>
              <w:t>（不少于5</w:t>
            </w:r>
            <w:r>
              <w:t>0字</w:t>
            </w:r>
            <w:r>
              <w:rPr>
                <w:rFonts w:hint="eastAsia"/>
              </w:rPr>
              <w:t>，</w:t>
            </w:r>
            <w:r>
              <w:t>可附页</w:t>
            </w:r>
            <w:r>
              <w:rPr>
                <w:rFonts w:hint="eastAsia"/>
              </w:rPr>
              <w:t>）</w:t>
            </w:r>
          </w:p>
          <w:p w:rsidR="001852D8" w:rsidRDefault="001852D8" w:rsidP="00CF5DF1">
            <w:pPr>
              <w:jc w:val="center"/>
            </w:pPr>
          </w:p>
          <w:p w:rsidR="001852D8" w:rsidRDefault="001852D8" w:rsidP="00CF5DF1">
            <w:pPr>
              <w:jc w:val="center"/>
            </w:pPr>
          </w:p>
          <w:p w:rsidR="000B36ED" w:rsidRDefault="000B36ED" w:rsidP="00CF5DF1">
            <w:pPr>
              <w:jc w:val="center"/>
            </w:pPr>
          </w:p>
          <w:p w:rsidR="000B36ED" w:rsidRDefault="000B36ED" w:rsidP="00CF5DF1">
            <w:pPr>
              <w:jc w:val="center"/>
            </w:pPr>
          </w:p>
          <w:p w:rsidR="000B36ED" w:rsidRDefault="000B36ED" w:rsidP="00CF5DF1">
            <w:pPr>
              <w:jc w:val="center"/>
            </w:pPr>
          </w:p>
          <w:p w:rsidR="000B36ED" w:rsidRDefault="000B36ED" w:rsidP="00CF5DF1">
            <w:pPr>
              <w:jc w:val="center"/>
            </w:pPr>
          </w:p>
          <w:p w:rsidR="000B36ED" w:rsidRDefault="000B36ED" w:rsidP="00CF5DF1">
            <w:pPr>
              <w:jc w:val="center"/>
            </w:pPr>
          </w:p>
          <w:p w:rsidR="000B36ED" w:rsidRDefault="000B36ED" w:rsidP="00CF5DF1">
            <w:pPr>
              <w:jc w:val="center"/>
            </w:pPr>
          </w:p>
          <w:p w:rsidR="000B36ED" w:rsidRDefault="000B36ED" w:rsidP="00CF5DF1">
            <w:pPr>
              <w:jc w:val="center"/>
            </w:pPr>
          </w:p>
        </w:tc>
      </w:tr>
      <w:tr w:rsidR="001852D8" w:rsidTr="00CF5DF1">
        <w:trPr>
          <w:trHeight w:val="404"/>
          <w:jc w:val="center"/>
        </w:trPr>
        <w:tc>
          <w:tcPr>
            <w:tcW w:w="9360" w:type="dxa"/>
            <w:gridSpan w:val="11"/>
            <w:vAlign w:val="center"/>
          </w:tcPr>
          <w:p w:rsidR="001852D8" w:rsidRDefault="001852D8" w:rsidP="00CF5DF1">
            <w:pPr>
              <w:jc w:val="center"/>
            </w:pPr>
            <w:r>
              <w:rPr>
                <w:rFonts w:ascii="黑体" w:eastAsia="黑体" w:hAnsi="黑体" w:hint="eastAsia"/>
              </w:rPr>
              <w:t>报告会、研讨会、讲座有关情况</w:t>
            </w:r>
          </w:p>
        </w:tc>
      </w:tr>
      <w:tr w:rsidR="001852D8" w:rsidTr="00CF5DF1">
        <w:trPr>
          <w:trHeight w:val="527"/>
          <w:jc w:val="center"/>
        </w:trPr>
        <w:tc>
          <w:tcPr>
            <w:tcW w:w="1310" w:type="dxa"/>
            <w:vAlign w:val="center"/>
          </w:tcPr>
          <w:p w:rsidR="001852D8" w:rsidRDefault="001852D8" w:rsidP="00CF5DF1">
            <w:pPr>
              <w:jc w:val="center"/>
              <w:rPr>
                <w:rFonts w:ascii="黑体" w:eastAsia="黑体" w:hAnsi="黑体"/>
              </w:rPr>
            </w:pPr>
            <w:r>
              <w:rPr>
                <w:rFonts w:ascii="黑体" w:eastAsia="黑体" w:hAnsi="黑体" w:hint="eastAsia"/>
              </w:rPr>
              <w:t>举办时间</w:t>
            </w:r>
          </w:p>
        </w:tc>
        <w:tc>
          <w:tcPr>
            <w:tcW w:w="921" w:type="dxa"/>
            <w:vAlign w:val="center"/>
          </w:tcPr>
          <w:p w:rsidR="001852D8" w:rsidRDefault="001852D8" w:rsidP="00CF5DF1">
            <w:pPr>
              <w:jc w:val="center"/>
            </w:pPr>
          </w:p>
        </w:tc>
        <w:tc>
          <w:tcPr>
            <w:tcW w:w="1052" w:type="dxa"/>
            <w:vAlign w:val="center"/>
          </w:tcPr>
          <w:p w:rsidR="001852D8" w:rsidRDefault="001852D8" w:rsidP="00CF5DF1">
            <w:pPr>
              <w:jc w:val="center"/>
              <w:rPr>
                <w:rFonts w:ascii="黑体" w:eastAsia="黑体" w:hAnsi="黑体"/>
              </w:rPr>
            </w:pPr>
            <w:r>
              <w:rPr>
                <w:rFonts w:ascii="黑体" w:eastAsia="黑体" w:hAnsi="黑体" w:hint="eastAsia"/>
              </w:rPr>
              <w:t>举办地点</w:t>
            </w:r>
          </w:p>
        </w:tc>
        <w:tc>
          <w:tcPr>
            <w:tcW w:w="1449" w:type="dxa"/>
            <w:vAlign w:val="center"/>
          </w:tcPr>
          <w:p w:rsidR="001852D8" w:rsidRDefault="001852D8" w:rsidP="00CF5DF1">
            <w:pPr>
              <w:jc w:val="center"/>
            </w:pPr>
          </w:p>
        </w:tc>
        <w:tc>
          <w:tcPr>
            <w:tcW w:w="1711" w:type="dxa"/>
            <w:gridSpan w:val="2"/>
            <w:vAlign w:val="center"/>
          </w:tcPr>
          <w:p w:rsidR="001852D8" w:rsidRDefault="001852D8" w:rsidP="00CF5DF1">
            <w:pPr>
              <w:jc w:val="center"/>
              <w:rPr>
                <w:rFonts w:ascii="黑体" w:eastAsia="黑体" w:hAnsi="黑体"/>
              </w:rPr>
            </w:pPr>
            <w:r>
              <w:rPr>
                <w:rFonts w:ascii="黑体" w:eastAsia="黑体" w:hAnsi="黑体" w:hint="eastAsia"/>
              </w:rPr>
              <w:t>参会对象</w:t>
            </w:r>
          </w:p>
          <w:p w:rsidR="001852D8" w:rsidRDefault="001852D8" w:rsidP="00CF5DF1">
            <w:pPr>
              <w:jc w:val="center"/>
              <w:rPr>
                <w:rFonts w:ascii="黑体" w:eastAsia="黑体" w:hAnsi="黑体"/>
              </w:rPr>
            </w:pPr>
            <w:r>
              <w:rPr>
                <w:rFonts w:ascii="黑体" w:eastAsia="黑体" w:hAnsi="黑体" w:hint="eastAsia"/>
              </w:rPr>
              <w:t>（校内/校外）</w:t>
            </w:r>
          </w:p>
        </w:tc>
        <w:tc>
          <w:tcPr>
            <w:tcW w:w="2917" w:type="dxa"/>
            <w:gridSpan w:val="5"/>
            <w:vAlign w:val="center"/>
          </w:tcPr>
          <w:p w:rsidR="001852D8" w:rsidRDefault="001852D8" w:rsidP="00CF5DF1">
            <w:pPr>
              <w:jc w:val="center"/>
            </w:pPr>
          </w:p>
        </w:tc>
      </w:tr>
      <w:tr w:rsidR="001852D8" w:rsidTr="00CF5DF1">
        <w:trPr>
          <w:trHeight w:val="527"/>
          <w:jc w:val="center"/>
        </w:trPr>
        <w:tc>
          <w:tcPr>
            <w:tcW w:w="1310" w:type="dxa"/>
            <w:vAlign w:val="center"/>
          </w:tcPr>
          <w:p w:rsidR="001852D8" w:rsidRDefault="001852D8" w:rsidP="00CF5DF1">
            <w:pPr>
              <w:jc w:val="center"/>
              <w:rPr>
                <w:rFonts w:ascii="黑体" w:eastAsia="黑体" w:hAnsi="黑体"/>
              </w:rPr>
            </w:pPr>
            <w:r>
              <w:rPr>
                <w:rFonts w:ascii="黑体" w:eastAsia="黑体" w:hAnsi="黑体" w:hint="eastAsia"/>
              </w:rPr>
              <w:t>参加人数</w:t>
            </w:r>
          </w:p>
        </w:tc>
        <w:tc>
          <w:tcPr>
            <w:tcW w:w="921" w:type="dxa"/>
            <w:vAlign w:val="center"/>
          </w:tcPr>
          <w:p w:rsidR="001852D8" w:rsidRDefault="001852D8" w:rsidP="00CF5DF1">
            <w:pPr>
              <w:jc w:val="center"/>
            </w:pPr>
          </w:p>
        </w:tc>
        <w:tc>
          <w:tcPr>
            <w:tcW w:w="1052" w:type="dxa"/>
            <w:vAlign w:val="center"/>
          </w:tcPr>
          <w:p w:rsidR="001852D8" w:rsidRDefault="001852D8" w:rsidP="00CF5DF1">
            <w:pPr>
              <w:jc w:val="center"/>
              <w:rPr>
                <w:rFonts w:ascii="黑体" w:eastAsia="黑体" w:hAnsi="黑体"/>
              </w:rPr>
            </w:pPr>
            <w:r>
              <w:rPr>
                <w:rFonts w:ascii="黑体" w:eastAsia="黑体" w:hAnsi="黑体" w:hint="eastAsia"/>
              </w:rPr>
              <w:t>负 责 人</w:t>
            </w:r>
          </w:p>
        </w:tc>
        <w:tc>
          <w:tcPr>
            <w:tcW w:w="1449" w:type="dxa"/>
            <w:vAlign w:val="center"/>
          </w:tcPr>
          <w:p w:rsidR="001852D8" w:rsidRDefault="001852D8" w:rsidP="00CF5DF1">
            <w:pPr>
              <w:jc w:val="center"/>
            </w:pPr>
          </w:p>
        </w:tc>
        <w:tc>
          <w:tcPr>
            <w:tcW w:w="1711" w:type="dxa"/>
            <w:gridSpan w:val="2"/>
            <w:vAlign w:val="center"/>
          </w:tcPr>
          <w:p w:rsidR="001852D8" w:rsidRDefault="001852D8" w:rsidP="00CF5DF1">
            <w:pPr>
              <w:jc w:val="center"/>
              <w:rPr>
                <w:rFonts w:ascii="黑体" w:eastAsia="黑体" w:hAnsi="黑体"/>
              </w:rPr>
            </w:pPr>
            <w:r>
              <w:rPr>
                <w:rFonts w:ascii="黑体" w:eastAsia="黑体" w:hAnsi="黑体" w:hint="eastAsia"/>
              </w:rPr>
              <w:t>联系方式</w:t>
            </w:r>
          </w:p>
        </w:tc>
        <w:tc>
          <w:tcPr>
            <w:tcW w:w="2917" w:type="dxa"/>
            <w:gridSpan w:val="5"/>
            <w:vAlign w:val="center"/>
          </w:tcPr>
          <w:p w:rsidR="001852D8" w:rsidRDefault="001852D8" w:rsidP="00CF5DF1">
            <w:pPr>
              <w:jc w:val="center"/>
            </w:pPr>
          </w:p>
        </w:tc>
      </w:tr>
      <w:tr w:rsidR="001852D8" w:rsidTr="00CF5DF1">
        <w:trPr>
          <w:trHeight w:val="305"/>
          <w:jc w:val="center"/>
        </w:trPr>
        <w:tc>
          <w:tcPr>
            <w:tcW w:w="1310" w:type="dxa"/>
            <w:vMerge w:val="restart"/>
            <w:vAlign w:val="center"/>
          </w:tcPr>
          <w:p w:rsidR="001852D8" w:rsidRDefault="001852D8" w:rsidP="00CF5DF1">
            <w:pPr>
              <w:jc w:val="center"/>
              <w:rPr>
                <w:rFonts w:ascii="黑体" w:eastAsia="黑体" w:hAnsi="黑体"/>
              </w:rPr>
            </w:pPr>
            <w:r>
              <w:rPr>
                <w:rFonts w:ascii="黑体" w:eastAsia="黑体" w:hAnsi="黑体" w:hint="eastAsia"/>
              </w:rPr>
              <w:t>学院党委</w:t>
            </w:r>
          </w:p>
          <w:p w:rsidR="001852D8" w:rsidRDefault="001852D8" w:rsidP="00CF5DF1">
            <w:pPr>
              <w:jc w:val="center"/>
              <w:rPr>
                <w:rFonts w:ascii="黑体" w:eastAsia="黑体" w:hAnsi="黑体"/>
              </w:rPr>
            </w:pPr>
            <w:r>
              <w:rPr>
                <w:rFonts w:ascii="黑体" w:eastAsia="黑体" w:hAnsi="黑体" w:hint="eastAsia"/>
              </w:rPr>
              <w:t>负责人</w:t>
            </w:r>
          </w:p>
          <w:p w:rsidR="001852D8" w:rsidRDefault="001852D8" w:rsidP="00CF5DF1">
            <w:pPr>
              <w:jc w:val="center"/>
              <w:rPr>
                <w:rFonts w:ascii="黑体" w:eastAsia="黑体" w:hAnsi="黑体"/>
              </w:rPr>
            </w:pPr>
            <w:r>
              <w:rPr>
                <w:rFonts w:ascii="黑体" w:eastAsia="黑体" w:hAnsi="黑体"/>
              </w:rPr>
              <w:t>审批意见</w:t>
            </w:r>
          </w:p>
        </w:tc>
        <w:tc>
          <w:tcPr>
            <w:tcW w:w="3422" w:type="dxa"/>
            <w:gridSpan w:val="3"/>
            <w:vMerge w:val="restart"/>
            <w:vAlign w:val="center"/>
          </w:tcPr>
          <w:p w:rsidR="001852D8" w:rsidRDefault="001852D8" w:rsidP="00CF5DF1">
            <w:pPr>
              <w:jc w:val="center"/>
            </w:pPr>
          </w:p>
          <w:p w:rsidR="001852D8" w:rsidRDefault="001852D8" w:rsidP="00CF5DF1">
            <w:pPr>
              <w:jc w:val="center"/>
            </w:pPr>
          </w:p>
          <w:p w:rsidR="001852D8" w:rsidRDefault="001852D8" w:rsidP="00CF5DF1">
            <w:pPr>
              <w:jc w:val="center"/>
            </w:pPr>
          </w:p>
          <w:p w:rsidR="001852D8" w:rsidRDefault="001852D8" w:rsidP="00CF5DF1">
            <w:pPr>
              <w:jc w:val="center"/>
            </w:pPr>
          </w:p>
          <w:p w:rsidR="001852D8" w:rsidRDefault="001852D8" w:rsidP="00CF5DF1">
            <w:pPr>
              <w:jc w:val="center"/>
            </w:pPr>
            <w:r>
              <w:rPr>
                <w:rFonts w:hint="eastAsia"/>
              </w:rPr>
              <w:t>签名（盖章）       年  月  日</w:t>
            </w:r>
          </w:p>
        </w:tc>
        <w:tc>
          <w:tcPr>
            <w:tcW w:w="1711" w:type="dxa"/>
            <w:gridSpan w:val="2"/>
            <w:vMerge w:val="restart"/>
            <w:vAlign w:val="center"/>
          </w:tcPr>
          <w:p w:rsidR="001852D8" w:rsidRDefault="001852D8" w:rsidP="00CF5DF1">
            <w:pPr>
              <w:jc w:val="center"/>
            </w:pPr>
            <w:r>
              <w:rPr>
                <w:rFonts w:ascii="黑体" w:eastAsia="黑体" w:hAnsi="黑体"/>
              </w:rPr>
              <w:t>是否需要学校其他部门审批</w:t>
            </w:r>
            <w:r>
              <w:rPr>
                <w:rFonts w:hint="eastAsia"/>
              </w:rPr>
              <w:t>（请在□内打√）</w:t>
            </w:r>
          </w:p>
        </w:tc>
        <w:tc>
          <w:tcPr>
            <w:tcW w:w="1448" w:type="dxa"/>
            <w:gridSpan w:val="2"/>
            <w:vAlign w:val="center"/>
          </w:tcPr>
          <w:p w:rsidR="001852D8" w:rsidRDefault="001852D8" w:rsidP="00CF5DF1">
            <w:pPr>
              <w:spacing w:line="300" w:lineRule="exact"/>
              <w:jc w:val="center"/>
            </w:pPr>
            <w:r>
              <w:rPr>
                <w:rFonts w:hint="eastAsia"/>
              </w:rPr>
              <w:t>宣传部门审批</w:t>
            </w:r>
          </w:p>
        </w:tc>
        <w:tc>
          <w:tcPr>
            <w:tcW w:w="1469" w:type="dxa"/>
            <w:gridSpan w:val="3"/>
            <w:vAlign w:val="center"/>
          </w:tcPr>
          <w:p w:rsidR="001852D8" w:rsidRDefault="001852D8" w:rsidP="00CF5DF1">
            <w:pPr>
              <w:spacing w:line="300" w:lineRule="exact"/>
              <w:jc w:val="center"/>
            </w:pPr>
            <w:r>
              <w:rPr>
                <w:rFonts w:hint="eastAsia"/>
              </w:rPr>
              <w:t>是 □ 否 □</w:t>
            </w:r>
          </w:p>
        </w:tc>
      </w:tr>
      <w:tr w:rsidR="001852D8" w:rsidTr="00CF5DF1">
        <w:trPr>
          <w:trHeight w:val="419"/>
          <w:jc w:val="center"/>
        </w:trPr>
        <w:tc>
          <w:tcPr>
            <w:tcW w:w="1310" w:type="dxa"/>
            <w:vMerge/>
            <w:vAlign w:val="center"/>
          </w:tcPr>
          <w:p w:rsidR="001852D8" w:rsidRDefault="001852D8" w:rsidP="00CF5DF1">
            <w:pPr>
              <w:jc w:val="center"/>
            </w:pPr>
          </w:p>
        </w:tc>
        <w:tc>
          <w:tcPr>
            <w:tcW w:w="3422" w:type="dxa"/>
            <w:gridSpan w:val="3"/>
            <w:vMerge/>
            <w:vAlign w:val="center"/>
          </w:tcPr>
          <w:p w:rsidR="001852D8" w:rsidRDefault="001852D8" w:rsidP="00CF5DF1">
            <w:pPr>
              <w:jc w:val="center"/>
            </w:pPr>
          </w:p>
        </w:tc>
        <w:tc>
          <w:tcPr>
            <w:tcW w:w="1711" w:type="dxa"/>
            <w:gridSpan w:val="2"/>
            <w:vMerge/>
            <w:vAlign w:val="center"/>
          </w:tcPr>
          <w:p w:rsidR="001852D8" w:rsidRDefault="001852D8" w:rsidP="00CF5DF1">
            <w:pPr>
              <w:jc w:val="center"/>
            </w:pPr>
          </w:p>
        </w:tc>
        <w:tc>
          <w:tcPr>
            <w:tcW w:w="1448" w:type="dxa"/>
            <w:gridSpan w:val="2"/>
            <w:vAlign w:val="center"/>
          </w:tcPr>
          <w:p w:rsidR="001852D8" w:rsidRDefault="001852D8" w:rsidP="00CF5DF1">
            <w:pPr>
              <w:spacing w:line="300" w:lineRule="exact"/>
              <w:jc w:val="center"/>
            </w:pPr>
            <w:r>
              <w:rPr>
                <w:rFonts w:hint="eastAsia"/>
              </w:rPr>
              <w:t>外事部门审批</w:t>
            </w:r>
          </w:p>
        </w:tc>
        <w:tc>
          <w:tcPr>
            <w:tcW w:w="1469" w:type="dxa"/>
            <w:gridSpan w:val="3"/>
            <w:vAlign w:val="center"/>
          </w:tcPr>
          <w:p w:rsidR="001852D8" w:rsidRDefault="001852D8" w:rsidP="00CF5DF1">
            <w:pPr>
              <w:spacing w:line="300" w:lineRule="exact"/>
              <w:jc w:val="center"/>
            </w:pPr>
            <w:r>
              <w:rPr>
                <w:rFonts w:hint="eastAsia"/>
              </w:rPr>
              <w:t>是 □ 否 □</w:t>
            </w:r>
          </w:p>
        </w:tc>
      </w:tr>
      <w:tr w:rsidR="001852D8" w:rsidTr="00CF5DF1">
        <w:trPr>
          <w:trHeight w:val="303"/>
          <w:jc w:val="center"/>
        </w:trPr>
        <w:tc>
          <w:tcPr>
            <w:tcW w:w="1310" w:type="dxa"/>
            <w:vMerge/>
            <w:vAlign w:val="center"/>
          </w:tcPr>
          <w:p w:rsidR="001852D8" w:rsidRDefault="001852D8" w:rsidP="00CF5DF1">
            <w:pPr>
              <w:jc w:val="center"/>
            </w:pPr>
          </w:p>
        </w:tc>
        <w:tc>
          <w:tcPr>
            <w:tcW w:w="3422" w:type="dxa"/>
            <w:gridSpan w:val="3"/>
            <w:vMerge/>
            <w:vAlign w:val="center"/>
          </w:tcPr>
          <w:p w:rsidR="001852D8" w:rsidRDefault="001852D8" w:rsidP="00CF5DF1">
            <w:pPr>
              <w:jc w:val="center"/>
            </w:pPr>
          </w:p>
        </w:tc>
        <w:tc>
          <w:tcPr>
            <w:tcW w:w="1711" w:type="dxa"/>
            <w:gridSpan w:val="2"/>
            <w:vMerge/>
            <w:vAlign w:val="center"/>
          </w:tcPr>
          <w:p w:rsidR="001852D8" w:rsidRDefault="001852D8" w:rsidP="00CF5DF1">
            <w:pPr>
              <w:jc w:val="center"/>
            </w:pPr>
          </w:p>
        </w:tc>
        <w:tc>
          <w:tcPr>
            <w:tcW w:w="1448" w:type="dxa"/>
            <w:gridSpan w:val="2"/>
            <w:vAlign w:val="center"/>
          </w:tcPr>
          <w:p w:rsidR="001852D8" w:rsidRDefault="001852D8" w:rsidP="00CF5DF1">
            <w:pPr>
              <w:spacing w:line="300" w:lineRule="exact"/>
              <w:jc w:val="center"/>
            </w:pPr>
            <w:r>
              <w:rPr>
                <w:rFonts w:hint="eastAsia"/>
              </w:rPr>
              <w:t>保卫部门审批</w:t>
            </w:r>
          </w:p>
        </w:tc>
        <w:tc>
          <w:tcPr>
            <w:tcW w:w="1469" w:type="dxa"/>
            <w:gridSpan w:val="3"/>
            <w:vAlign w:val="center"/>
          </w:tcPr>
          <w:p w:rsidR="001852D8" w:rsidRDefault="001852D8" w:rsidP="00CF5DF1">
            <w:pPr>
              <w:spacing w:line="300" w:lineRule="exact"/>
              <w:jc w:val="center"/>
            </w:pPr>
            <w:r>
              <w:rPr>
                <w:rFonts w:hint="eastAsia"/>
              </w:rPr>
              <w:t>是 □ 否 □</w:t>
            </w:r>
          </w:p>
        </w:tc>
      </w:tr>
      <w:tr w:rsidR="001852D8" w:rsidTr="00CF5DF1">
        <w:trPr>
          <w:trHeight w:val="478"/>
          <w:jc w:val="center"/>
        </w:trPr>
        <w:tc>
          <w:tcPr>
            <w:tcW w:w="1310" w:type="dxa"/>
            <w:vMerge/>
            <w:vAlign w:val="center"/>
          </w:tcPr>
          <w:p w:rsidR="001852D8" w:rsidRDefault="001852D8" w:rsidP="00CF5DF1">
            <w:pPr>
              <w:jc w:val="center"/>
            </w:pPr>
          </w:p>
        </w:tc>
        <w:tc>
          <w:tcPr>
            <w:tcW w:w="3422" w:type="dxa"/>
            <w:gridSpan w:val="3"/>
            <w:vMerge/>
            <w:vAlign w:val="center"/>
          </w:tcPr>
          <w:p w:rsidR="001852D8" w:rsidRDefault="001852D8" w:rsidP="00CF5DF1">
            <w:pPr>
              <w:jc w:val="center"/>
            </w:pPr>
          </w:p>
        </w:tc>
        <w:tc>
          <w:tcPr>
            <w:tcW w:w="1711" w:type="dxa"/>
            <w:gridSpan w:val="2"/>
            <w:vMerge/>
            <w:vAlign w:val="center"/>
          </w:tcPr>
          <w:p w:rsidR="001852D8" w:rsidRDefault="001852D8" w:rsidP="00CF5DF1">
            <w:pPr>
              <w:jc w:val="center"/>
            </w:pPr>
          </w:p>
        </w:tc>
        <w:tc>
          <w:tcPr>
            <w:tcW w:w="1448" w:type="dxa"/>
            <w:gridSpan w:val="2"/>
            <w:vAlign w:val="center"/>
          </w:tcPr>
          <w:p w:rsidR="001852D8" w:rsidRDefault="001852D8" w:rsidP="00CF5DF1">
            <w:pPr>
              <w:spacing w:line="300" w:lineRule="exact"/>
              <w:jc w:val="center"/>
            </w:pPr>
            <w:r>
              <w:rPr>
                <w:rFonts w:hint="eastAsia"/>
              </w:rPr>
              <w:t>学校领导审批</w:t>
            </w:r>
          </w:p>
        </w:tc>
        <w:tc>
          <w:tcPr>
            <w:tcW w:w="1469" w:type="dxa"/>
            <w:gridSpan w:val="3"/>
            <w:vAlign w:val="center"/>
          </w:tcPr>
          <w:p w:rsidR="001852D8" w:rsidRDefault="001852D8" w:rsidP="00CF5DF1">
            <w:pPr>
              <w:spacing w:line="300" w:lineRule="exact"/>
              <w:jc w:val="center"/>
            </w:pPr>
            <w:r>
              <w:rPr>
                <w:rFonts w:hint="eastAsia"/>
              </w:rPr>
              <w:t>是 □ 否 □</w:t>
            </w:r>
          </w:p>
        </w:tc>
      </w:tr>
      <w:tr w:rsidR="001852D8" w:rsidTr="00CF5DF1">
        <w:trPr>
          <w:trHeight w:val="702"/>
          <w:jc w:val="center"/>
        </w:trPr>
        <w:tc>
          <w:tcPr>
            <w:tcW w:w="9360" w:type="dxa"/>
            <w:gridSpan w:val="11"/>
            <w:vAlign w:val="center"/>
          </w:tcPr>
          <w:p w:rsidR="001852D8" w:rsidRDefault="001852D8" w:rsidP="00CF5DF1">
            <w:pPr>
              <w:ind w:firstLineChars="300" w:firstLine="450"/>
              <w:rPr>
                <w:sz w:val="15"/>
                <w:szCs w:val="15"/>
              </w:rPr>
            </w:pPr>
            <w:r>
              <w:rPr>
                <w:rFonts w:hint="eastAsia"/>
                <w:sz w:val="15"/>
                <w:szCs w:val="15"/>
              </w:rPr>
              <w:t>如有境外（含港、澳、台地区）学者参加的形势报告会和哲学社会科学报告会、研讨会、讲座等，或者主管单位在无法确定报告人、主讲人是否适合时，可提交学校有关部门或分管学校领导审批。</w:t>
            </w:r>
          </w:p>
        </w:tc>
      </w:tr>
    </w:tbl>
    <w:p w:rsidR="0075712F" w:rsidRDefault="0075712F" w:rsidP="00796CD8">
      <w:pPr>
        <w:tabs>
          <w:tab w:val="left" w:pos="1620"/>
        </w:tabs>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附件1：</w:t>
      </w:r>
    </w:p>
    <w:p w:rsidR="00E816FA" w:rsidRDefault="00E15200" w:rsidP="00E15200">
      <w:pPr>
        <w:tabs>
          <w:tab w:val="left" w:pos="1620"/>
        </w:tabs>
        <w:spacing w:line="420" w:lineRule="exact"/>
        <w:jc w:val="center"/>
        <w:rPr>
          <w:b/>
          <w:sz w:val="36"/>
          <w:szCs w:val="36"/>
        </w:rPr>
      </w:pPr>
      <w:r>
        <w:rPr>
          <w:rFonts w:hint="eastAsia"/>
          <w:b/>
          <w:sz w:val="36"/>
          <w:szCs w:val="36"/>
        </w:rPr>
        <w:t>理学院</w:t>
      </w:r>
      <w:r w:rsidR="00E816FA">
        <w:rPr>
          <w:rFonts w:hint="eastAsia"/>
          <w:b/>
          <w:sz w:val="36"/>
          <w:szCs w:val="36"/>
        </w:rPr>
        <w:t>举办形势报告会和哲学社会科学</w:t>
      </w:r>
    </w:p>
    <w:p w:rsidR="00E816FA" w:rsidRDefault="00E816FA" w:rsidP="00E15200">
      <w:pPr>
        <w:tabs>
          <w:tab w:val="left" w:pos="1620"/>
        </w:tabs>
        <w:spacing w:line="420" w:lineRule="exact"/>
        <w:jc w:val="center"/>
        <w:rPr>
          <w:b/>
          <w:sz w:val="36"/>
          <w:szCs w:val="36"/>
        </w:rPr>
      </w:pPr>
      <w:r>
        <w:rPr>
          <w:rFonts w:hint="eastAsia"/>
          <w:b/>
          <w:sz w:val="36"/>
          <w:szCs w:val="36"/>
        </w:rPr>
        <w:t>报告会、研讨会、讲座审批备案表</w:t>
      </w:r>
    </w:p>
    <w:p w:rsidR="002A2E5E" w:rsidRDefault="002A2E5E" w:rsidP="00E15200">
      <w:pPr>
        <w:tabs>
          <w:tab w:val="left" w:pos="1620"/>
        </w:tabs>
        <w:spacing w:line="420" w:lineRule="exact"/>
        <w:jc w:val="center"/>
        <w:rPr>
          <w:rFonts w:hint="eastAsia"/>
          <w:b/>
          <w:sz w:val="36"/>
          <w:szCs w:val="36"/>
        </w:rPr>
      </w:pPr>
    </w:p>
    <w:p w:rsidR="001852D8" w:rsidRDefault="001852D8" w:rsidP="001852D8">
      <w:pPr>
        <w:rPr>
          <w:rFonts w:ascii="宋体" w:hAnsi="宋体"/>
          <w:sz w:val="24"/>
        </w:rPr>
      </w:pPr>
      <w:r>
        <w:rPr>
          <w:rFonts w:ascii="宋体" w:hAnsi="宋体" w:hint="eastAsia"/>
          <w:sz w:val="24"/>
        </w:rPr>
        <w:t>说明：</w:t>
      </w:r>
      <w:r w:rsidR="00804AFE">
        <w:rPr>
          <w:rFonts w:ascii="宋体" w:hAnsi="宋体" w:hint="eastAsia"/>
          <w:sz w:val="24"/>
        </w:rPr>
        <w:t>审批备案表</w:t>
      </w:r>
      <w:r>
        <w:rPr>
          <w:rFonts w:ascii="宋体" w:hAnsi="宋体" w:hint="eastAsia"/>
          <w:sz w:val="24"/>
        </w:rPr>
        <w:t>一式两份，由主办者</w:t>
      </w:r>
      <w:r w:rsidR="000B36ED">
        <w:rPr>
          <w:rFonts w:ascii="宋体" w:hAnsi="宋体" w:hint="eastAsia"/>
          <w:sz w:val="24"/>
        </w:rPr>
        <w:t>和学院党政办各存一份</w:t>
      </w:r>
      <w:r w:rsidR="005B25E8">
        <w:rPr>
          <w:rFonts w:ascii="宋体" w:hAnsi="宋体" w:hint="eastAsia"/>
          <w:sz w:val="24"/>
        </w:rPr>
        <w:t>。</w:t>
      </w:r>
    </w:p>
    <w:p w:rsidR="00AF5A77" w:rsidRDefault="00AF5A77" w:rsidP="001852D8">
      <w:pPr>
        <w:rPr>
          <w:rFonts w:ascii="宋体" w:hAnsi="宋体"/>
          <w:sz w:val="24"/>
        </w:rPr>
      </w:pPr>
    </w:p>
    <w:p w:rsidR="00DF4921" w:rsidRDefault="00DF4921" w:rsidP="001852D8">
      <w:pPr>
        <w:rPr>
          <w:rFonts w:ascii="宋体" w:hAnsi="宋体"/>
          <w:sz w:val="24"/>
        </w:rPr>
      </w:pPr>
    </w:p>
    <w:p w:rsidR="001852D8" w:rsidRPr="001852D8" w:rsidRDefault="001852D8" w:rsidP="001852D8">
      <w:pPr>
        <w:rPr>
          <w:rFonts w:ascii="宋体" w:hAnsi="宋体"/>
          <w:sz w:val="24"/>
        </w:rPr>
      </w:pPr>
      <w:bookmarkStart w:id="0" w:name="_GoBack"/>
      <w:bookmarkEnd w:id="0"/>
      <w:r>
        <w:rPr>
          <w:rFonts w:ascii="宋体" w:hAnsi="宋体" w:hint="eastAsia"/>
          <w:sz w:val="24"/>
        </w:rPr>
        <w:lastRenderedPageBreak/>
        <w:t>附件</w:t>
      </w:r>
      <w:r>
        <w:rPr>
          <w:rFonts w:ascii="宋体" w:hAnsi="宋体" w:hint="eastAsia"/>
          <w:sz w:val="24"/>
        </w:rPr>
        <w:t>2</w:t>
      </w:r>
      <w:r>
        <w:rPr>
          <w:rFonts w:ascii="宋体" w:hAnsi="宋体" w:hint="eastAsia"/>
          <w:sz w:val="24"/>
        </w:rPr>
        <w:t>：</w:t>
      </w:r>
    </w:p>
    <w:p w:rsidR="00B95364" w:rsidRDefault="00B95364" w:rsidP="00B95364">
      <w:pPr>
        <w:tabs>
          <w:tab w:val="left" w:pos="1620"/>
        </w:tabs>
        <w:jc w:val="center"/>
        <w:rPr>
          <w:b/>
          <w:sz w:val="36"/>
          <w:szCs w:val="36"/>
        </w:rPr>
      </w:pPr>
      <w:r>
        <w:rPr>
          <w:rFonts w:hint="eastAsia"/>
          <w:b/>
          <w:sz w:val="36"/>
          <w:szCs w:val="36"/>
        </w:rPr>
        <w:t>理学院举办学术</w:t>
      </w:r>
      <w:r w:rsidR="0075712F">
        <w:rPr>
          <w:rFonts w:hint="eastAsia"/>
          <w:b/>
          <w:sz w:val="36"/>
          <w:szCs w:val="36"/>
        </w:rPr>
        <w:t>报告</w:t>
      </w:r>
      <w:r w:rsidR="001852D8">
        <w:rPr>
          <w:rFonts w:hint="eastAsia"/>
          <w:b/>
          <w:sz w:val="36"/>
          <w:szCs w:val="36"/>
        </w:rPr>
        <w:t>会、研讨会</w:t>
      </w:r>
      <w:r w:rsidR="0075712F">
        <w:rPr>
          <w:rFonts w:hint="eastAsia"/>
          <w:b/>
          <w:sz w:val="36"/>
          <w:szCs w:val="36"/>
        </w:rPr>
        <w:t>、</w:t>
      </w:r>
      <w:r w:rsidR="001852D8">
        <w:rPr>
          <w:rFonts w:hint="eastAsia"/>
          <w:b/>
          <w:sz w:val="36"/>
          <w:szCs w:val="36"/>
        </w:rPr>
        <w:t>讲座</w:t>
      </w:r>
      <w:r>
        <w:rPr>
          <w:rFonts w:hint="eastAsia"/>
          <w:b/>
          <w:sz w:val="36"/>
          <w:szCs w:val="36"/>
        </w:rPr>
        <w:t>审批备案表</w:t>
      </w:r>
    </w:p>
    <w:tbl>
      <w:tblPr>
        <w:tblpPr w:leftFromText="180" w:rightFromText="180" w:vertAnchor="text" w:horzAnchor="margin" w:tblpXSpec="center" w:tblpY="13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921"/>
        <w:gridCol w:w="1138"/>
        <w:gridCol w:w="1363"/>
        <w:gridCol w:w="1052"/>
        <w:gridCol w:w="987"/>
        <w:gridCol w:w="330"/>
        <w:gridCol w:w="1316"/>
        <w:gridCol w:w="922"/>
        <w:gridCol w:w="21"/>
      </w:tblGrid>
      <w:tr w:rsidR="00DF4921" w:rsidTr="00DF4921">
        <w:trPr>
          <w:trHeight w:val="529"/>
        </w:trPr>
        <w:tc>
          <w:tcPr>
            <w:tcW w:w="1310"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主题</w:t>
            </w:r>
          </w:p>
        </w:tc>
        <w:tc>
          <w:tcPr>
            <w:tcW w:w="8050" w:type="dxa"/>
            <w:gridSpan w:val="9"/>
            <w:tcBorders>
              <w:top w:val="single" w:sz="4" w:space="0" w:color="auto"/>
              <w:left w:val="single" w:sz="4" w:space="0" w:color="auto"/>
              <w:bottom w:val="single" w:sz="4" w:space="0" w:color="auto"/>
              <w:right w:val="single" w:sz="4" w:space="0" w:color="auto"/>
            </w:tcBorders>
          </w:tcPr>
          <w:p w:rsidR="00DF4921" w:rsidRDefault="00DF4921" w:rsidP="00DF4921">
            <w:pPr>
              <w:jc w:val="center"/>
              <w:rPr>
                <w:rFonts w:ascii="Times New Roman" w:eastAsia="宋体" w:hAnsi="Times New Roman"/>
              </w:rPr>
            </w:pPr>
          </w:p>
        </w:tc>
      </w:tr>
      <w:tr w:rsidR="00DF4921" w:rsidTr="00DF4921">
        <w:trPr>
          <w:trHeight w:val="340"/>
        </w:trPr>
        <w:tc>
          <w:tcPr>
            <w:tcW w:w="9360" w:type="dxa"/>
            <w:gridSpan w:val="10"/>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拟请报告人情况</w:t>
            </w:r>
          </w:p>
        </w:tc>
      </w:tr>
      <w:tr w:rsidR="00DF4921" w:rsidTr="00DF4921">
        <w:trPr>
          <w:gridAfter w:val="1"/>
          <w:wAfter w:w="21" w:type="dxa"/>
          <w:trHeight w:val="448"/>
        </w:trPr>
        <w:tc>
          <w:tcPr>
            <w:tcW w:w="1310"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姓名</w:t>
            </w:r>
          </w:p>
        </w:tc>
        <w:tc>
          <w:tcPr>
            <w:tcW w:w="921" w:type="dxa"/>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性别</w:t>
            </w:r>
          </w:p>
        </w:tc>
        <w:tc>
          <w:tcPr>
            <w:tcW w:w="1363" w:type="dxa"/>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年龄</w:t>
            </w: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pPr>
            <w:r>
              <w:rPr>
                <w:rFonts w:ascii="黑体" w:eastAsia="黑体" w:hAnsi="黑体" w:hint="eastAsia"/>
              </w:rPr>
              <w:t>国别（港澳台要单独注明）</w:t>
            </w:r>
          </w:p>
        </w:tc>
        <w:tc>
          <w:tcPr>
            <w:tcW w:w="922" w:type="dxa"/>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pPr>
          </w:p>
        </w:tc>
      </w:tr>
      <w:tr w:rsidR="00DF4921" w:rsidTr="00DF4921">
        <w:trPr>
          <w:gridAfter w:val="1"/>
          <w:wAfter w:w="21" w:type="dxa"/>
          <w:trHeight w:val="413"/>
        </w:trPr>
        <w:tc>
          <w:tcPr>
            <w:tcW w:w="1310"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政治面貌</w:t>
            </w:r>
          </w:p>
        </w:tc>
        <w:tc>
          <w:tcPr>
            <w:tcW w:w="921" w:type="dxa"/>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职称</w:t>
            </w:r>
          </w:p>
        </w:tc>
        <w:tc>
          <w:tcPr>
            <w:tcW w:w="1363" w:type="dxa"/>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职务</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r>
      <w:tr w:rsidR="00DF4921" w:rsidTr="00DF4921">
        <w:trPr>
          <w:trHeight w:val="401"/>
        </w:trPr>
        <w:tc>
          <w:tcPr>
            <w:tcW w:w="1310"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工作单位</w:t>
            </w: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研究方向</w:t>
            </w:r>
          </w:p>
        </w:tc>
        <w:tc>
          <w:tcPr>
            <w:tcW w:w="3576" w:type="dxa"/>
            <w:gridSpan w:val="5"/>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r>
      <w:tr w:rsidR="00DF4921" w:rsidTr="00DF4921">
        <w:trPr>
          <w:trHeight w:val="1175"/>
        </w:trPr>
        <w:tc>
          <w:tcPr>
            <w:tcW w:w="1310"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pPr>
            <w:r>
              <w:rPr>
                <w:rFonts w:ascii="黑体" w:eastAsia="黑体" w:hAnsi="黑体" w:hint="eastAsia"/>
              </w:rPr>
              <w:t>内容提纲</w:t>
            </w:r>
          </w:p>
        </w:tc>
        <w:tc>
          <w:tcPr>
            <w:tcW w:w="8050" w:type="dxa"/>
            <w:gridSpan w:val="9"/>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left"/>
            </w:pPr>
            <w:r>
              <w:rPr>
                <w:rFonts w:hint="eastAsia"/>
              </w:rPr>
              <w:t>（不少于</w:t>
            </w:r>
            <w:r>
              <w:t>50</w:t>
            </w:r>
            <w:r>
              <w:rPr>
                <w:rFonts w:hint="eastAsia"/>
              </w:rPr>
              <w:t>字，可附页）</w:t>
            </w:r>
          </w:p>
          <w:p w:rsidR="00DF4921" w:rsidRDefault="00DF4921" w:rsidP="00DF4921">
            <w:pPr>
              <w:jc w:val="center"/>
            </w:pPr>
          </w:p>
          <w:p w:rsidR="00DF4921" w:rsidRDefault="00DF4921" w:rsidP="00DF4921">
            <w:pPr>
              <w:jc w:val="center"/>
            </w:pPr>
          </w:p>
          <w:p w:rsidR="00DF4921" w:rsidRDefault="00DF4921" w:rsidP="00DF4921">
            <w:pPr>
              <w:jc w:val="center"/>
            </w:pPr>
          </w:p>
          <w:p w:rsidR="00DF4921" w:rsidRDefault="00DF4921" w:rsidP="00DF4921">
            <w:pPr>
              <w:jc w:val="center"/>
            </w:pPr>
          </w:p>
          <w:p w:rsidR="00DF4921" w:rsidRDefault="00DF4921" w:rsidP="00DF4921">
            <w:pPr>
              <w:jc w:val="center"/>
            </w:pPr>
          </w:p>
          <w:p w:rsidR="00DF4921" w:rsidRDefault="00DF4921" w:rsidP="00DF4921">
            <w:pPr>
              <w:jc w:val="center"/>
            </w:pPr>
          </w:p>
          <w:p w:rsidR="00DF4921" w:rsidRDefault="00DF4921" w:rsidP="00DF4921">
            <w:pPr>
              <w:jc w:val="center"/>
            </w:pPr>
          </w:p>
          <w:p w:rsidR="00DF4921" w:rsidRDefault="00DF4921" w:rsidP="00DF4921">
            <w:pPr>
              <w:jc w:val="center"/>
            </w:pPr>
          </w:p>
        </w:tc>
      </w:tr>
      <w:tr w:rsidR="00DF4921" w:rsidTr="00DF4921">
        <w:trPr>
          <w:trHeight w:val="404"/>
        </w:trPr>
        <w:tc>
          <w:tcPr>
            <w:tcW w:w="9360" w:type="dxa"/>
            <w:gridSpan w:val="10"/>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pPr>
            <w:r>
              <w:rPr>
                <w:rFonts w:ascii="黑体" w:eastAsia="黑体" w:hAnsi="黑体" w:hint="eastAsia"/>
              </w:rPr>
              <w:t>报告会、研讨会、讲座有关情况</w:t>
            </w:r>
          </w:p>
        </w:tc>
      </w:tr>
      <w:tr w:rsidR="00DF4921" w:rsidTr="00DF4921">
        <w:trPr>
          <w:trHeight w:val="527"/>
        </w:trPr>
        <w:tc>
          <w:tcPr>
            <w:tcW w:w="1310"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举办时间</w:t>
            </w:r>
          </w:p>
        </w:tc>
        <w:tc>
          <w:tcPr>
            <w:tcW w:w="921" w:type="dxa"/>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举办地点</w:t>
            </w:r>
          </w:p>
        </w:tc>
        <w:tc>
          <w:tcPr>
            <w:tcW w:w="1363" w:type="dxa"/>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参会对象</w:t>
            </w:r>
          </w:p>
          <w:p w:rsidR="00DF4921" w:rsidRDefault="00DF4921" w:rsidP="00DF4921">
            <w:pPr>
              <w:jc w:val="center"/>
              <w:rPr>
                <w:rFonts w:ascii="黑体" w:eastAsia="黑体" w:hAnsi="黑体"/>
              </w:rPr>
            </w:pPr>
            <w:r>
              <w:rPr>
                <w:rFonts w:ascii="黑体" w:eastAsia="黑体" w:hAnsi="黑体" w:hint="eastAsia"/>
              </w:rPr>
              <w:t>（院内/校内/校外）</w:t>
            </w:r>
          </w:p>
        </w:tc>
        <w:tc>
          <w:tcPr>
            <w:tcW w:w="2589" w:type="dxa"/>
            <w:gridSpan w:val="4"/>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r>
      <w:tr w:rsidR="00DF4921" w:rsidTr="00DF4921">
        <w:trPr>
          <w:trHeight w:val="527"/>
        </w:trPr>
        <w:tc>
          <w:tcPr>
            <w:tcW w:w="1310"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参加人数</w:t>
            </w:r>
          </w:p>
        </w:tc>
        <w:tc>
          <w:tcPr>
            <w:tcW w:w="921" w:type="dxa"/>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负 责 人</w:t>
            </w:r>
          </w:p>
        </w:tc>
        <w:tc>
          <w:tcPr>
            <w:tcW w:w="1363" w:type="dxa"/>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联系方式</w:t>
            </w:r>
          </w:p>
        </w:tc>
        <w:tc>
          <w:tcPr>
            <w:tcW w:w="2589" w:type="dxa"/>
            <w:gridSpan w:val="4"/>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tc>
      </w:tr>
      <w:tr w:rsidR="00DF4921" w:rsidTr="00DF4921">
        <w:trPr>
          <w:trHeight w:val="1560"/>
        </w:trPr>
        <w:tc>
          <w:tcPr>
            <w:tcW w:w="1310" w:type="dxa"/>
            <w:tcBorders>
              <w:top w:val="single" w:sz="4" w:space="0" w:color="auto"/>
              <w:left w:val="single" w:sz="4" w:space="0" w:color="auto"/>
              <w:bottom w:val="single" w:sz="4" w:space="0" w:color="auto"/>
              <w:right w:val="single" w:sz="4" w:space="0" w:color="auto"/>
            </w:tcBorders>
            <w:vAlign w:val="center"/>
            <w:hideMark/>
          </w:tcPr>
          <w:p w:rsidR="00DF4921" w:rsidRDefault="00DF4921" w:rsidP="00DF4921">
            <w:pPr>
              <w:jc w:val="center"/>
              <w:rPr>
                <w:rFonts w:ascii="黑体" w:eastAsia="黑体" w:hAnsi="黑体"/>
              </w:rPr>
            </w:pPr>
            <w:r>
              <w:rPr>
                <w:rFonts w:ascii="黑体" w:eastAsia="黑体" w:hAnsi="黑体" w:hint="eastAsia"/>
              </w:rPr>
              <w:t>系（办、中心）负责人或分管院领导审批意见</w:t>
            </w:r>
          </w:p>
        </w:tc>
        <w:tc>
          <w:tcPr>
            <w:tcW w:w="8050" w:type="dxa"/>
            <w:gridSpan w:val="9"/>
            <w:tcBorders>
              <w:top w:val="single" w:sz="4" w:space="0" w:color="auto"/>
              <w:left w:val="single" w:sz="4" w:space="0" w:color="auto"/>
              <w:bottom w:val="single" w:sz="4" w:space="0" w:color="auto"/>
              <w:right w:val="single" w:sz="4" w:space="0" w:color="auto"/>
            </w:tcBorders>
            <w:vAlign w:val="center"/>
          </w:tcPr>
          <w:p w:rsidR="00DF4921" w:rsidRDefault="00DF4921" w:rsidP="00DF4921">
            <w:pPr>
              <w:jc w:val="center"/>
              <w:rPr>
                <w:rFonts w:ascii="Times New Roman" w:eastAsia="宋体" w:hAnsi="Times New Roman"/>
              </w:rPr>
            </w:pPr>
          </w:p>
          <w:p w:rsidR="00DF4921" w:rsidRDefault="00DF4921" w:rsidP="00DF4921">
            <w:pPr>
              <w:jc w:val="center"/>
            </w:pPr>
          </w:p>
          <w:p w:rsidR="00DF4921" w:rsidRDefault="00DF4921" w:rsidP="00DF4921">
            <w:pPr>
              <w:jc w:val="center"/>
            </w:pPr>
          </w:p>
          <w:p w:rsidR="00DF4921" w:rsidRDefault="00DF4921" w:rsidP="00DF4921">
            <w:pPr>
              <w:jc w:val="center"/>
            </w:pPr>
          </w:p>
          <w:p w:rsidR="00DF4921" w:rsidRDefault="00DF4921" w:rsidP="00DF4921">
            <w:pPr>
              <w:jc w:val="center"/>
            </w:pPr>
          </w:p>
          <w:p w:rsidR="00DF4921" w:rsidRDefault="00DF4921" w:rsidP="00DF4921">
            <w:pPr>
              <w:jc w:val="center"/>
            </w:pPr>
          </w:p>
          <w:p w:rsidR="00DF4921" w:rsidRDefault="00DF4921" w:rsidP="00DF4921">
            <w:pPr>
              <w:spacing w:line="300" w:lineRule="exact"/>
              <w:jc w:val="center"/>
            </w:pPr>
            <w:r>
              <w:rPr>
                <w:rFonts w:hint="eastAsia"/>
              </w:rPr>
              <w:t>签名（盖章）                             年   月   日</w:t>
            </w:r>
          </w:p>
          <w:p w:rsidR="00DF4921" w:rsidRDefault="00DF4921" w:rsidP="00DF4921">
            <w:pPr>
              <w:spacing w:line="300" w:lineRule="exact"/>
              <w:jc w:val="center"/>
            </w:pPr>
          </w:p>
          <w:p w:rsidR="00DF4921" w:rsidRDefault="00DF4921" w:rsidP="00DF4921">
            <w:pPr>
              <w:spacing w:line="300" w:lineRule="exact"/>
              <w:jc w:val="center"/>
            </w:pPr>
          </w:p>
        </w:tc>
      </w:tr>
    </w:tbl>
    <w:p w:rsidR="000B36ED" w:rsidRDefault="000B36ED" w:rsidP="00B95364">
      <w:pPr>
        <w:tabs>
          <w:tab w:val="left" w:pos="1620"/>
        </w:tabs>
        <w:jc w:val="center"/>
        <w:rPr>
          <w:b/>
          <w:sz w:val="36"/>
          <w:szCs w:val="36"/>
        </w:rPr>
      </w:pPr>
    </w:p>
    <w:p w:rsidR="001852D8" w:rsidRDefault="001852D8" w:rsidP="001852D8">
      <w:pPr>
        <w:spacing w:line="460" w:lineRule="exact"/>
        <w:rPr>
          <w:rFonts w:ascii="宋体" w:hAnsi="宋体" w:cs="Times New Roman"/>
          <w:sz w:val="24"/>
        </w:rPr>
      </w:pPr>
      <w:r>
        <w:rPr>
          <w:rFonts w:ascii="宋体" w:hAnsi="宋体" w:hint="eastAsia"/>
          <w:sz w:val="24"/>
        </w:rPr>
        <w:t>说明：</w:t>
      </w:r>
      <w:r>
        <w:rPr>
          <w:rFonts w:ascii="宋体" w:hAnsi="宋体" w:hint="eastAsia"/>
          <w:sz w:val="24"/>
        </w:rPr>
        <w:t xml:space="preserve"> 1.</w:t>
      </w:r>
      <w:r w:rsidR="00804AFE">
        <w:rPr>
          <w:rFonts w:ascii="宋体" w:hAnsi="宋体" w:hint="eastAsia"/>
          <w:sz w:val="24"/>
        </w:rPr>
        <w:t>审批备案</w:t>
      </w:r>
      <w:r>
        <w:rPr>
          <w:rFonts w:ascii="宋体" w:hAnsi="宋体" w:hint="eastAsia"/>
          <w:sz w:val="24"/>
        </w:rPr>
        <w:t>表一式两份，由主办者和学院党政办各存一份。</w:t>
      </w:r>
    </w:p>
    <w:p w:rsidR="003B2059" w:rsidRPr="009107A1" w:rsidRDefault="001852D8" w:rsidP="00DF4921">
      <w:pPr>
        <w:spacing w:line="460" w:lineRule="exact"/>
        <w:ind w:left="960" w:hangingChars="400" w:hanging="960"/>
        <w:rPr>
          <w:rFonts w:ascii="宋体" w:hAnsi="宋体"/>
          <w:sz w:val="24"/>
        </w:rPr>
      </w:pPr>
      <w:r>
        <w:rPr>
          <w:rFonts w:ascii="宋体" w:hAnsi="宋体" w:hint="eastAsia"/>
          <w:sz w:val="24"/>
        </w:rPr>
        <w:t xml:space="preserve">       2.</w:t>
      </w:r>
      <w:r>
        <w:rPr>
          <w:rFonts w:ascii="宋体" w:hAnsi="宋体" w:hint="eastAsia"/>
          <w:sz w:val="24"/>
        </w:rPr>
        <w:t>在完成审批后，</w:t>
      </w:r>
      <w:r w:rsidR="00804AFE">
        <w:rPr>
          <w:rFonts w:ascii="宋体" w:hAnsi="宋体" w:hint="eastAsia"/>
          <w:sz w:val="24"/>
        </w:rPr>
        <w:t>在活动举办</w:t>
      </w:r>
      <w:r w:rsidRPr="00796CD8">
        <w:rPr>
          <w:rFonts w:ascii="宋体" w:hAnsi="宋体" w:hint="eastAsia"/>
          <w:sz w:val="24"/>
        </w:rPr>
        <w:t>至少</w:t>
      </w:r>
      <w:r w:rsidRPr="00796CD8">
        <w:rPr>
          <w:rFonts w:ascii="宋体" w:hAnsi="宋体" w:hint="eastAsia"/>
          <w:sz w:val="24"/>
        </w:rPr>
        <w:t>3</w:t>
      </w:r>
      <w:r w:rsidR="00E45F69">
        <w:rPr>
          <w:rFonts w:ascii="宋体" w:hAnsi="宋体" w:hint="eastAsia"/>
          <w:sz w:val="24"/>
        </w:rPr>
        <w:t>个工作日前将审批表</w:t>
      </w:r>
      <w:r>
        <w:rPr>
          <w:rFonts w:ascii="宋体" w:hAnsi="宋体" w:hint="eastAsia"/>
          <w:sz w:val="24"/>
        </w:rPr>
        <w:t>报</w:t>
      </w:r>
      <w:r w:rsidR="005B25E8">
        <w:rPr>
          <w:rFonts w:ascii="宋体" w:hAnsi="宋体" w:hint="eastAsia"/>
          <w:sz w:val="24"/>
        </w:rPr>
        <w:t>给</w:t>
      </w:r>
      <w:r>
        <w:rPr>
          <w:rFonts w:ascii="宋体" w:hAnsi="宋体" w:hint="eastAsia"/>
          <w:sz w:val="24"/>
        </w:rPr>
        <w:t>学院</w:t>
      </w:r>
      <w:r w:rsidR="005B25E8">
        <w:rPr>
          <w:rFonts w:ascii="宋体" w:hAnsi="宋体" w:hint="eastAsia"/>
          <w:sz w:val="24"/>
        </w:rPr>
        <w:t>党政办公室组宣干事</w:t>
      </w:r>
      <w:r w:rsidR="00804AFE">
        <w:rPr>
          <w:rFonts w:ascii="宋体" w:hAnsi="宋体" w:hint="eastAsia"/>
          <w:sz w:val="24"/>
        </w:rPr>
        <w:t>备案</w:t>
      </w:r>
      <w:r w:rsidR="005B25E8">
        <w:rPr>
          <w:rFonts w:ascii="宋体" w:hAnsi="宋体" w:hint="eastAsia"/>
          <w:sz w:val="24"/>
        </w:rPr>
        <w:t>。</w:t>
      </w:r>
    </w:p>
    <w:sectPr w:rsidR="003B2059" w:rsidRPr="009107A1" w:rsidSect="00D17B0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F1" w:rsidRDefault="000E74F1" w:rsidP="009107A1">
      <w:r>
        <w:separator/>
      </w:r>
    </w:p>
  </w:endnote>
  <w:endnote w:type="continuationSeparator" w:id="0">
    <w:p w:rsidR="000E74F1" w:rsidRDefault="000E74F1" w:rsidP="0091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756417"/>
      <w:docPartObj>
        <w:docPartGallery w:val="Page Numbers (Bottom of Page)"/>
        <w:docPartUnique/>
      </w:docPartObj>
    </w:sdtPr>
    <w:sdtEndPr/>
    <w:sdtContent>
      <w:p w:rsidR="0061142C" w:rsidRDefault="008753E7">
        <w:pPr>
          <w:pStyle w:val="a6"/>
          <w:jc w:val="center"/>
        </w:pPr>
        <w:r>
          <w:fldChar w:fldCharType="begin"/>
        </w:r>
        <w:r w:rsidR="0061142C">
          <w:instrText>PAGE   \* MERGEFORMAT</w:instrText>
        </w:r>
        <w:r>
          <w:fldChar w:fldCharType="separate"/>
        </w:r>
        <w:r w:rsidR="008C3FB2" w:rsidRPr="008C3FB2">
          <w:rPr>
            <w:noProof/>
            <w:lang w:val="zh-CN"/>
          </w:rPr>
          <w:t>7</w:t>
        </w:r>
        <w:r>
          <w:fldChar w:fldCharType="end"/>
        </w:r>
      </w:p>
    </w:sdtContent>
  </w:sdt>
  <w:p w:rsidR="0061142C" w:rsidRDefault="00611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F1" w:rsidRDefault="000E74F1" w:rsidP="009107A1">
      <w:r>
        <w:separator/>
      </w:r>
    </w:p>
  </w:footnote>
  <w:footnote w:type="continuationSeparator" w:id="0">
    <w:p w:rsidR="000E74F1" w:rsidRDefault="000E74F1" w:rsidP="00910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4D"/>
    <w:rsid w:val="00032AEE"/>
    <w:rsid w:val="0004667D"/>
    <w:rsid w:val="000479C4"/>
    <w:rsid w:val="0008260B"/>
    <w:rsid w:val="00082FF2"/>
    <w:rsid w:val="00093524"/>
    <w:rsid w:val="000B36ED"/>
    <w:rsid w:val="000E74F1"/>
    <w:rsid w:val="00106145"/>
    <w:rsid w:val="001402BD"/>
    <w:rsid w:val="00155651"/>
    <w:rsid w:val="00170AAC"/>
    <w:rsid w:val="00174241"/>
    <w:rsid w:val="001852D8"/>
    <w:rsid w:val="001B29A4"/>
    <w:rsid w:val="001E12D9"/>
    <w:rsid w:val="0020223C"/>
    <w:rsid w:val="0021292A"/>
    <w:rsid w:val="00216D7F"/>
    <w:rsid w:val="0022374C"/>
    <w:rsid w:val="00247444"/>
    <w:rsid w:val="00294820"/>
    <w:rsid w:val="002A2E5E"/>
    <w:rsid w:val="002B57FC"/>
    <w:rsid w:val="002D5369"/>
    <w:rsid w:val="003571D2"/>
    <w:rsid w:val="003667EF"/>
    <w:rsid w:val="00372259"/>
    <w:rsid w:val="003878B5"/>
    <w:rsid w:val="00393A9F"/>
    <w:rsid w:val="003B2059"/>
    <w:rsid w:val="00420D97"/>
    <w:rsid w:val="00441BA9"/>
    <w:rsid w:val="004927D9"/>
    <w:rsid w:val="00493B34"/>
    <w:rsid w:val="004A7D79"/>
    <w:rsid w:val="004E2A6C"/>
    <w:rsid w:val="004E7C9F"/>
    <w:rsid w:val="004F5D7B"/>
    <w:rsid w:val="00507E65"/>
    <w:rsid w:val="00511B70"/>
    <w:rsid w:val="005258D9"/>
    <w:rsid w:val="005352AF"/>
    <w:rsid w:val="00545192"/>
    <w:rsid w:val="0055048C"/>
    <w:rsid w:val="00580502"/>
    <w:rsid w:val="00594305"/>
    <w:rsid w:val="005B25E8"/>
    <w:rsid w:val="005B6BED"/>
    <w:rsid w:val="005C4BC2"/>
    <w:rsid w:val="005D47CC"/>
    <w:rsid w:val="005E7B72"/>
    <w:rsid w:val="006072A9"/>
    <w:rsid w:val="0061142C"/>
    <w:rsid w:val="00650330"/>
    <w:rsid w:val="00650CB9"/>
    <w:rsid w:val="006875BA"/>
    <w:rsid w:val="00691C5D"/>
    <w:rsid w:val="006A252B"/>
    <w:rsid w:val="006B19AB"/>
    <w:rsid w:val="006C1D6D"/>
    <w:rsid w:val="006C3D44"/>
    <w:rsid w:val="006C4438"/>
    <w:rsid w:val="006C7F07"/>
    <w:rsid w:val="006D2C38"/>
    <w:rsid w:val="006F0DFB"/>
    <w:rsid w:val="00727739"/>
    <w:rsid w:val="007344F3"/>
    <w:rsid w:val="00743E3C"/>
    <w:rsid w:val="0075712F"/>
    <w:rsid w:val="007666B4"/>
    <w:rsid w:val="00795F11"/>
    <w:rsid w:val="00796CD8"/>
    <w:rsid w:val="00797597"/>
    <w:rsid w:val="007B5706"/>
    <w:rsid w:val="007B5EE5"/>
    <w:rsid w:val="007B69E4"/>
    <w:rsid w:val="007D64FE"/>
    <w:rsid w:val="007F0EB2"/>
    <w:rsid w:val="00804AFE"/>
    <w:rsid w:val="00814E30"/>
    <w:rsid w:val="00820D06"/>
    <w:rsid w:val="0082160F"/>
    <w:rsid w:val="00824D29"/>
    <w:rsid w:val="008501B4"/>
    <w:rsid w:val="008555C6"/>
    <w:rsid w:val="008753E7"/>
    <w:rsid w:val="00875710"/>
    <w:rsid w:val="008C3FB2"/>
    <w:rsid w:val="008D4945"/>
    <w:rsid w:val="008E33D8"/>
    <w:rsid w:val="008F6A4F"/>
    <w:rsid w:val="00906AF4"/>
    <w:rsid w:val="009107A1"/>
    <w:rsid w:val="009409E4"/>
    <w:rsid w:val="00941929"/>
    <w:rsid w:val="00974D94"/>
    <w:rsid w:val="0099484F"/>
    <w:rsid w:val="009D631A"/>
    <w:rsid w:val="009E296A"/>
    <w:rsid w:val="009E44B4"/>
    <w:rsid w:val="00A4225E"/>
    <w:rsid w:val="00A743FE"/>
    <w:rsid w:val="00A865FE"/>
    <w:rsid w:val="00A97A00"/>
    <w:rsid w:val="00AA375D"/>
    <w:rsid w:val="00AB39E6"/>
    <w:rsid w:val="00AB48FE"/>
    <w:rsid w:val="00AC7307"/>
    <w:rsid w:val="00AF3BEC"/>
    <w:rsid w:val="00AF5A77"/>
    <w:rsid w:val="00B3671F"/>
    <w:rsid w:val="00B80210"/>
    <w:rsid w:val="00B81D19"/>
    <w:rsid w:val="00B95364"/>
    <w:rsid w:val="00BA6A5F"/>
    <w:rsid w:val="00BB0F6B"/>
    <w:rsid w:val="00BD6E33"/>
    <w:rsid w:val="00C01316"/>
    <w:rsid w:val="00C22D80"/>
    <w:rsid w:val="00C47E5C"/>
    <w:rsid w:val="00CB7D5E"/>
    <w:rsid w:val="00D17B0B"/>
    <w:rsid w:val="00D25D44"/>
    <w:rsid w:val="00D61724"/>
    <w:rsid w:val="00DC6EEC"/>
    <w:rsid w:val="00DF29DF"/>
    <w:rsid w:val="00DF4921"/>
    <w:rsid w:val="00E15200"/>
    <w:rsid w:val="00E172E6"/>
    <w:rsid w:val="00E45CEC"/>
    <w:rsid w:val="00E45F69"/>
    <w:rsid w:val="00E540A2"/>
    <w:rsid w:val="00E73A4D"/>
    <w:rsid w:val="00E816FA"/>
    <w:rsid w:val="00E827A8"/>
    <w:rsid w:val="00EF44E3"/>
    <w:rsid w:val="00F10841"/>
    <w:rsid w:val="00F2691C"/>
    <w:rsid w:val="00F4241B"/>
    <w:rsid w:val="00F47E14"/>
    <w:rsid w:val="00FA48A3"/>
    <w:rsid w:val="00FE3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37C03-26E7-4513-92BF-8B8607FE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7A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96CD8"/>
    <w:rPr>
      <w:color w:val="0563C1" w:themeColor="hyperlink"/>
      <w:u w:val="single"/>
    </w:rPr>
  </w:style>
  <w:style w:type="paragraph" w:styleId="a5">
    <w:name w:val="header"/>
    <w:basedOn w:val="a"/>
    <w:link w:val="Char"/>
    <w:uiPriority w:val="99"/>
    <w:unhideWhenUsed/>
    <w:rsid w:val="00910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107A1"/>
    <w:rPr>
      <w:sz w:val="18"/>
      <w:szCs w:val="18"/>
    </w:rPr>
  </w:style>
  <w:style w:type="paragraph" w:styleId="a6">
    <w:name w:val="footer"/>
    <w:basedOn w:val="a"/>
    <w:link w:val="Char0"/>
    <w:uiPriority w:val="99"/>
    <w:unhideWhenUsed/>
    <w:rsid w:val="009107A1"/>
    <w:pPr>
      <w:tabs>
        <w:tab w:val="center" w:pos="4153"/>
        <w:tab w:val="right" w:pos="8306"/>
      </w:tabs>
      <w:snapToGrid w:val="0"/>
      <w:jc w:val="left"/>
    </w:pPr>
    <w:rPr>
      <w:sz w:val="18"/>
      <w:szCs w:val="18"/>
    </w:rPr>
  </w:style>
  <w:style w:type="character" w:customStyle="1" w:styleId="Char0">
    <w:name w:val="页脚 Char"/>
    <w:basedOn w:val="a0"/>
    <w:link w:val="a6"/>
    <w:uiPriority w:val="99"/>
    <w:rsid w:val="009107A1"/>
    <w:rPr>
      <w:sz w:val="18"/>
      <w:szCs w:val="18"/>
    </w:rPr>
  </w:style>
  <w:style w:type="paragraph" w:styleId="a7">
    <w:name w:val="Balloon Text"/>
    <w:basedOn w:val="a"/>
    <w:link w:val="Char1"/>
    <w:uiPriority w:val="99"/>
    <w:semiHidden/>
    <w:unhideWhenUsed/>
    <w:rsid w:val="00594305"/>
    <w:rPr>
      <w:sz w:val="18"/>
      <w:szCs w:val="18"/>
    </w:rPr>
  </w:style>
  <w:style w:type="character" w:customStyle="1" w:styleId="Char1">
    <w:name w:val="批注框文本 Char"/>
    <w:basedOn w:val="a0"/>
    <w:link w:val="a7"/>
    <w:uiPriority w:val="99"/>
    <w:semiHidden/>
    <w:rsid w:val="005943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7148">
      <w:bodyDiv w:val="1"/>
      <w:marLeft w:val="0"/>
      <w:marRight w:val="0"/>
      <w:marTop w:val="0"/>
      <w:marBottom w:val="0"/>
      <w:divBdr>
        <w:top w:val="none" w:sz="0" w:space="0" w:color="auto"/>
        <w:left w:val="none" w:sz="0" w:space="0" w:color="auto"/>
        <w:bottom w:val="none" w:sz="0" w:space="0" w:color="auto"/>
        <w:right w:val="none" w:sz="0" w:space="0" w:color="auto"/>
      </w:divBdr>
    </w:div>
    <w:div w:id="221137170">
      <w:bodyDiv w:val="1"/>
      <w:marLeft w:val="0"/>
      <w:marRight w:val="0"/>
      <w:marTop w:val="0"/>
      <w:marBottom w:val="0"/>
      <w:divBdr>
        <w:top w:val="none" w:sz="0" w:space="0" w:color="auto"/>
        <w:left w:val="none" w:sz="0" w:space="0" w:color="auto"/>
        <w:bottom w:val="none" w:sz="0" w:space="0" w:color="auto"/>
        <w:right w:val="none" w:sz="0" w:space="0" w:color="auto"/>
      </w:divBdr>
    </w:div>
    <w:div w:id="1000810982">
      <w:bodyDiv w:val="1"/>
      <w:marLeft w:val="0"/>
      <w:marRight w:val="0"/>
      <w:marTop w:val="0"/>
      <w:marBottom w:val="0"/>
      <w:divBdr>
        <w:top w:val="none" w:sz="0" w:space="0" w:color="auto"/>
        <w:left w:val="none" w:sz="0" w:space="0" w:color="auto"/>
        <w:bottom w:val="none" w:sz="0" w:space="0" w:color="auto"/>
        <w:right w:val="none" w:sz="0" w:space="0" w:color="auto"/>
      </w:divBdr>
    </w:div>
    <w:div w:id="1340044155">
      <w:bodyDiv w:val="1"/>
      <w:marLeft w:val="0"/>
      <w:marRight w:val="0"/>
      <w:marTop w:val="0"/>
      <w:marBottom w:val="0"/>
      <w:divBdr>
        <w:top w:val="none" w:sz="0" w:space="0" w:color="auto"/>
        <w:left w:val="none" w:sz="0" w:space="0" w:color="auto"/>
        <w:bottom w:val="none" w:sz="0" w:space="0" w:color="auto"/>
        <w:right w:val="none" w:sz="0" w:space="0" w:color="auto"/>
      </w:divBdr>
    </w:div>
    <w:div w:id="1349678993">
      <w:bodyDiv w:val="1"/>
      <w:marLeft w:val="0"/>
      <w:marRight w:val="0"/>
      <w:marTop w:val="0"/>
      <w:marBottom w:val="0"/>
      <w:divBdr>
        <w:top w:val="none" w:sz="0" w:space="0" w:color="auto"/>
        <w:left w:val="none" w:sz="0" w:space="0" w:color="auto"/>
        <w:bottom w:val="none" w:sz="0" w:space="0" w:color="auto"/>
        <w:right w:val="none" w:sz="0" w:space="0" w:color="auto"/>
      </w:divBdr>
      <w:divsChild>
        <w:div w:id="1139805053">
          <w:marLeft w:val="0"/>
          <w:marRight w:val="0"/>
          <w:marTop w:val="0"/>
          <w:marBottom w:val="0"/>
          <w:divBdr>
            <w:top w:val="none" w:sz="0" w:space="0" w:color="auto"/>
            <w:left w:val="none" w:sz="0" w:space="0" w:color="auto"/>
            <w:bottom w:val="none" w:sz="0" w:space="0" w:color="auto"/>
            <w:right w:val="none" w:sz="0" w:space="0" w:color="auto"/>
          </w:divBdr>
          <w:divsChild>
            <w:div w:id="194007865">
              <w:marLeft w:val="0"/>
              <w:marRight w:val="0"/>
              <w:marTop w:val="0"/>
              <w:marBottom w:val="0"/>
              <w:divBdr>
                <w:top w:val="none" w:sz="0" w:space="0" w:color="auto"/>
                <w:left w:val="none" w:sz="0" w:space="0" w:color="auto"/>
                <w:bottom w:val="none" w:sz="0" w:space="0" w:color="auto"/>
                <w:right w:val="none" w:sz="0" w:space="0" w:color="auto"/>
              </w:divBdr>
              <w:divsChild>
                <w:div w:id="738595251">
                  <w:marLeft w:val="0"/>
                  <w:marRight w:val="0"/>
                  <w:marTop w:val="0"/>
                  <w:marBottom w:val="0"/>
                  <w:divBdr>
                    <w:top w:val="none" w:sz="0" w:space="0" w:color="auto"/>
                    <w:left w:val="none" w:sz="0" w:space="0" w:color="auto"/>
                    <w:bottom w:val="none" w:sz="0" w:space="0" w:color="auto"/>
                    <w:right w:val="none" w:sz="0" w:space="0" w:color="auto"/>
                  </w:divBdr>
                  <w:divsChild>
                    <w:div w:id="274488678">
                      <w:marLeft w:val="0"/>
                      <w:marRight w:val="0"/>
                      <w:marTop w:val="0"/>
                      <w:marBottom w:val="0"/>
                      <w:divBdr>
                        <w:top w:val="none" w:sz="0" w:space="0" w:color="auto"/>
                        <w:left w:val="none" w:sz="0" w:space="0" w:color="auto"/>
                        <w:bottom w:val="none" w:sz="0" w:space="0" w:color="auto"/>
                        <w:right w:val="none" w:sz="0" w:space="0" w:color="auto"/>
                      </w:divBdr>
                      <w:divsChild>
                        <w:div w:id="18656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5803">
      <w:bodyDiv w:val="1"/>
      <w:marLeft w:val="0"/>
      <w:marRight w:val="0"/>
      <w:marTop w:val="0"/>
      <w:marBottom w:val="0"/>
      <w:divBdr>
        <w:top w:val="none" w:sz="0" w:space="0" w:color="auto"/>
        <w:left w:val="none" w:sz="0" w:space="0" w:color="auto"/>
        <w:bottom w:val="none" w:sz="0" w:space="0" w:color="auto"/>
        <w:right w:val="none" w:sz="0" w:space="0" w:color="auto"/>
      </w:divBdr>
    </w:div>
    <w:div w:id="2082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553</Words>
  <Characters>3155</Characters>
  <Application>Microsoft Office Word</Application>
  <DocSecurity>0</DocSecurity>
  <Lines>26</Lines>
  <Paragraphs>7</Paragraphs>
  <ScaleCrop>false</ScaleCrop>
  <Company>China</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tingyun_zhang</dc:creator>
  <cp:lastModifiedBy>liying</cp:lastModifiedBy>
  <cp:revision>19</cp:revision>
  <cp:lastPrinted>2017-11-01T05:37:00Z</cp:lastPrinted>
  <dcterms:created xsi:type="dcterms:W3CDTF">2017-10-24T08:04:00Z</dcterms:created>
  <dcterms:modified xsi:type="dcterms:W3CDTF">2017-11-01T05:37:00Z</dcterms:modified>
</cp:coreProperties>
</file>